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20205" w:rsidTr="00B20205">
        <w:tc>
          <w:tcPr>
            <w:tcW w:w="4785" w:type="dxa"/>
          </w:tcPr>
          <w:p w:rsidR="00B20205" w:rsidRDefault="00B20205" w:rsidP="001B0856">
            <w:pPr>
              <w:spacing w:line="315" w:lineRule="atLeast"/>
              <w:jc w:val="right"/>
              <w:textAlignment w:val="baseline"/>
              <w:rPr>
                <w:rFonts w:ascii="Times New Roman" w:eastAsia="Times New Roman" w:hAnsi="Times New Roman" w:cs="Times New Roman"/>
                <w:spacing w:val="2"/>
                <w:sz w:val="24"/>
                <w:szCs w:val="24"/>
                <w:lang w:eastAsia="ru-RU"/>
              </w:rPr>
            </w:pPr>
            <w:bookmarkStart w:id="0" w:name="_GoBack"/>
            <w:bookmarkEnd w:id="0"/>
            <w:r w:rsidRPr="00B20205">
              <w:rPr>
                <w:rFonts w:ascii="Times New Roman" w:eastAsia="Times New Roman" w:hAnsi="Times New Roman" w:cs="Times New Roman"/>
                <w:spacing w:val="2"/>
                <w:sz w:val="24"/>
                <w:szCs w:val="24"/>
                <w:lang w:eastAsia="ru-RU"/>
              </w:rPr>
              <w:t>СОГЛАСОВАНО:</w:t>
            </w:r>
            <w:r w:rsidRPr="00B20205">
              <w:rPr>
                <w:rFonts w:ascii="Times New Roman" w:eastAsia="Times New Roman" w:hAnsi="Times New Roman" w:cs="Times New Roman"/>
                <w:spacing w:val="2"/>
                <w:sz w:val="24"/>
                <w:szCs w:val="24"/>
                <w:lang w:eastAsia="ru-RU"/>
              </w:rPr>
              <w:br/>
            </w:r>
            <w:r w:rsidRPr="00B20205">
              <w:rPr>
                <w:rFonts w:ascii="Times New Roman" w:hAnsi="Times New Roman" w:cs="Times New Roman"/>
                <w:sz w:val="24"/>
                <w:szCs w:val="24"/>
              </w:rPr>
              <w:t>Отдел по управлению муниципальным имуществом и земельными ресурсами администрации муниципального района Пестравский</w:t>
            </w:r>
            <w:r w:rsidRPr="00B20205">
              <w:rPr>
                <w:rFonts w:ascii="Times New Roman" w:eastAsia="Times New Roman" w:hAnsi="Times New Roman" w:cs="Times New Roman"/>
                <w:spacing w:val="2"/>
                <w:sz w:val="24"/>
                <w:szCs w:val="24"/>
                <w:lang w:eastAsia="ru-RU"/>
              </w:rPr>
              <w:br/>
              <w:t>_______________________ Д.С.</w:t>
            </w:r>
            <w:r>
              <w:rPr>
                <w:rFonts w:ascii="Times New Roman" w:eastAsia="Times New Roman" w:hAnsi="Times New Roman" w:cs="Times New Roman"/>
                <w:spacing w:val="2"/>
                <w:sz w:val="24"/>
                <w:szCs w:val="24"/>
                <w:lang w:eastAsia="ru-RU"/>
              </w:rPr>
              <w:t xml:space="preserve"> </w:t>
            </w:r>
            <w:r w:rsidRPr="00B20205">
              <w:rPr>
                <w:rFonts w:ascii="Times New Roman" w:eastAsia="Times New Roman" w:hAnsi="Times New Roman" w:cs="Times New Roman"/>
                <w:spacing w:val="2"/>
                <w:sz w:val="24"/>
                <w:szCs w:val="24"/>
                <w:lang w:eastAsia="ru-RU"/>
              </w:rPr>
              <w:t xml:space="preserve">Никитин </w:t>
            </w:r>
          </w:p>
          <w:p w:rsidR="00B20205" w:rsidRPr="00B20205" w:rsidRDefault="00B20205" w:rsidP="00B20205">
            <w:pPr>
              <w:spacing w:line="315" w:lineRule="atLeast"/>
              <w:jc w:val="center"/>
              <w:textAlignment w:val="baseline"/>
              <w:rPr>
                <w:rFonts w:ascii="Times New Roman" w:eastAsia="Times New Roman" w:hAnsi="Times New Roman" w:cs="Times New Roman"/>
                <w:spacing w:val="2"/>
                <w:sz w:val="24"/>
                <w:szCs w:val="24"/>
                <w:lang w:eastAsia="ru-RU"/>
              </w:rPr>
            </w:pPr>
            <w:r w:rsidRPr="00B20205">
              <w:rPr>
                <w:rFonts w:ascii="Times New Roman" w:eastAsia="Times New Roman" w:hAnsi="Times New Roman" w:cs="Times New Roman"/>
                <w:spacing w:val="2"/>
                <w:sz w:val="24"/>
                <w:szCs w:val="24"/>
                <w:lang w:eastAsia="ru-RU"/>
              </w:rPr>
              <w:t>М.П.</w:t>
            </w:r>
            <w:r w:rsidRPr="00B20205">
              <w:rPr>
                <w:rFonts w:ascii="Times New Roman" w:eastAsia="Times New Roman" w:hAnsi="Times New Roman" w:cs="Times New Roman"/>
                <w:spacing w:val="2"/>
                <w:sz w:val="24"/>
                <w:szCs w:val="24"/>
                <w:lang w:eastAsia="ru-RU"/>
              </w:rPr>
              <w:br/>
            </w:r>
          </w:p>
        </w:tc>
        <w:tc>
          <w:tcPr>
            <w:tcW w:w="4785" w:type="dxa"/>
          </w:tcPr>
          <w:p w:rsidR="00B20205" w:rsidRPr="00B20205" w:rsidRDefault="00B20205" w:rsidP="00B20205">
            <w:pPr>
              <w:shd w:val="clear" w:color="auto" w:fill="FFFFFF"/>
              <w:spacing w:line="315" w:lineRule="atLeast"/>
              <w:jc w:val="right"/>
              <w:textAlignment w:val="baseline"/>
              <w:rPr>
                <w:rFonts w:ascii="Times New Roman" w:eastAsia="Times New Roman" w:hAnsi="Times New Roman" w:cs="Times New Roman"/>
                <w:spacing w:val="2"/>
                <w:sz w:val="24"/>
                <w:szCs w:val="24"/>
                <w:lang w:eastAsia="ru-RU"/>
              </w:rPr>
            </w:pPr>
            <w:proofErr w:type="gramStart"/>
            <w:r w:rsidRPr="00B20205">
              <w:rPr>
                <w:rFonts w:ascii="Times New Roman" w:eastAsia="Times New Roman" w:hAnsi="Times New Roman" w:cs="Times New Roman"/>
                <w:spacing w:val="2"/>
                <w:sz w:val="24"/>
                <w:szCs w:val="24"/>
                <w:lang w:eastAsia="ru-RU"/>
              </w:rPr>
              <w:t>Утвержден</w:t>
            </w:r>
            <w:proofErr w:type="gramEnd"/>
            <w:r w:rsidRPr="00B20205">
              <w:rPr>
                <w:rFonts w:ascii="Times New Roman" w:eastAsia="Times New Roman" w:hAnsi="Times New Roman" w:cs="Times New Roman"/>
                <w:spacing w:val="2"/>
                <w:sz w:val="24"/>
                <w:szCs w:val="24"/>
                <w:lang w:eastAsia="ru-RU"/>
              </w:rPr>
              <w:br/>
              <w:t>постановлением</w:t>
            </w:r>
            <w:r w:rsidRPr="00B20205">
              <w:rPr>
                <w:rFonts w:ascii="Times New Roman" w:eastAsia="Times New Roman" w:hAnsi="Times New Roman" w:cs="Times New Roman"/>
                <w:spacing w:val="2"/>
                <w:sz w:val="24"/>
                <w:szCs w:val="24"/>
                <w:lang w:eastAsia="ru-RU"/>
              </w:rPr>
              <w:br/>
              <w:t xml:space="preserve">администрации муниципального района </w:t>
            </w:r>
          </w:p>
          <w:p w:rsidR="00B20205" w:rsidRPr="00B20205" w:rsidRDefault="00B20205" w:rsidP="00B20205">
            <w:pPr>
              <w:shd w:val="clear" w:color="auto" w:fill="FFFFFF"/>
              <w:spacing w:line="315" w:lineRule="atLeast"/>
              <w:jc w:val="right"/>
              <w:textAlignment w:val="baseline"/>
              <w:rPr>
                <w:rFonts w:ascii="Times New Roman" w:eastAsia="Times New Roman" w:hAnsi="Times New Roman" w:cs="Times New Roman"/>
                <w:spacing w:val="2"/>
                <w:sz w:val="24"/>
                <w:szCs w:val="24"/>
                <w:lang w:eastAsia="ru-RU"/>
              </w:rPr>
            </w:pPr>
            <w:r w:rsidRPr="00B20205">
              <w:rPr>
                <w:rFonts w:ascii="Times New Roman" w:eastAsia="Times New Roman" w:hAnsi="Times New Roman" w:cs="Times New Roman"/>
                <w:spacing w:val="2"/>
                <w:sz w:val="24"/>
                <w:szCs w:val="24"/>
                <w:lang w:eastAsia="ru-RU"/>
              </w:rPr>
              <w:t>Пестравский Самарской области</w:t>
            </w:r>
            <w:r w:rsidRPr="00B20205">
              <w:rPr>
                <w:rFonts w:ascii="Times New Roman" w:eastAsia="Times New Roman" w:hAnsi="Times New Roman" w:cs="Times New Roman"/>
                <w:spacing w:val="2"/>
                <w:sz w:val="24"/>
                <w:szCs w:val="24"/>
                <w:lang w:eastAsia="ru-RU"/>
              </w:rPr>
              <w:br/>
              <w:t>от «___» _____________ года № _____</w:t>
            </w:r>
          </w:p>
          <w:p w:rsidR="00B20205" w:rsidRPr="00B20205" w:rsidRDefault="00B20205" w:rsidP="001B0856">
            <w:pPr>
              <w:spacing w:line="315" w:lineRule="atLeast"/>
              <w:jc w:val="right"/>
              <w:textAlignment w:val="baseline"/>
              <w:rPr>
                <w:rFonts w:ascii="Times New Roman" w:eastAsia="Times New Roman" w:hAnsi="Times New Roman" w:cs="Times New Roman"/>
                <w:spacing w:val="2"/>
                <w:sz w:val="24"/>
                <w:szCs w:val="24"/>
                <w:lang w:eastAsia="ru-RU"/>
              </w:rPr>
            </w:pPr>
          </w:p>
        </w:tc>
      </w:tr>
    </w:tbl>
    <w:p w:rsidR="001B0856" w:rsidRPr="00B20205" w:rsidRDefault="001B0856" w:rsidP="00B20205">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1B0856">
        <w:rPr>
          <w:rFonts w:ascii="Arial" w:eastAsia="Times New Roman" w:hAnsi="Arial" w:cs="Arial"/>
          <w:color w:val="2D2D2D"/>
          <w:spacing w:val="2"/>
          <w:sz w:val="21"/>
          <w:szCs w:val="21"/>
          <w:lang w:eastAsia="ru-RU"/>
        </w:rPr>
        <w:br/>
      </w:r>
    </w:p>
    <w:p w:rsidR="00B20205" w:rsidRPr="00B20205" w:rsidRDefault="00B20205" w:rsidP="00B20205">
      <w:pPr>
        <w:spacing w:after="0" w:line="240" w:lineRule="auto"/>
        <w:jc w:val="center"/>
        <w:rPr>
          <w:rFonts w:ascii="Times New Roman" w:hAnsi="Times New Roman" w:cs="Times New Roman"/>
          <w:b/>
          <w:sz w:val="32"/>
          <w:szCs w:val="32"/>
          <w:lang w:eastAsia="ru-RU"/>
        </w:rPr>
      </w:pPr>
      <w:r w:rsidRPr="00B20205">
        <w:rPr>
          <w:rFonts w:ascii="Times New Roman" w:hAnsi="Times New Roman" w:cs="Times New Roman"/>
          <w:b/>
          <w:sz w:val="32"/>
          <w:szCs w:val="32"/>
          <w:lang w:eastAsia="ru-RU"/>
        </w:rPr>
        <w:t>УСТАВ</w:t>
      </w:r>
    </w:p>
    <w:p w:rsidR="00B20205" w:rsidRPr="00B20205" w:rsidRDefault="00B20205" w:rsidP="00B20205">
      <w:pPr>
        <w:jc w:val="center"/>
        <w:rPr>
          <w:rFonts w:ascii="Times New Roman" w:hAnsi="Times New Roman" w:cs="Times New Roman"/>
          <w:b/>
          <w:sz w:val="32"/>
          <w:szCs w:val="32"/>
          <w:lang w:eastAsia="ru-RU"/>
        </w:rPr>
      </w:pPr>
      <w:r w:rsidRPr="00B20205">
        <w:rPr>
          <w:rFonts w:ascii="Times New Roman" w:hAnsi="Times New Roman" w:cs="Times New Roman"/>
          <w:b/>
          <w:sz w:val="32"/>
          <w:szCs w:val="32"/>
          <w:lang w:eastAsia="ru-RU"/>
        </w:rPr>
        <w:t>муниципального унитарного предприятия "</w:t>
      </w:r>
      <w:proofErr w:type="spellStart"/>
      <w:r w:rsidR="00191E75">
        <w:rPr>
          <w:rFonts w:ascii="Times New Roman" w:hAnsi="Times New Roman" w:cs="Times New Roman"/>
          <w:b/>
          <w:sz w:val="32"/>
          <w:szCs w:val="32"/>
          <w:lang w:eastAsia="ru-RU"/>
        </w:rPr>
        <w:t>КомЖилСервис</w:t>
      </w:r>
      <w:proofErr w:type="spellEnd"/>
      <w:r w:rsidRPr="00B20205">
        <w:rPr>
          <w:rFonts w:ascii="Times New Roman" w:hAnsi="Times New Roman" w:cs="Times New Roman"/>
          <w:b/>
          <w:sz w:val="32"/>
          <w:szCs w:val="32"/>
          <w:lang w:eastAsia="ru-RU"/>
        </w:rPr>
        <w:t>"</w:t>
      </w:r>
    </w:p>
    <w:p w:rsidR="001B0856" w:rsidRPr="001B0856" w:rsidRDefault="001B0856" w:rsidP="001B085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1B0856" w:rsidRPr="00110B4B" w:rsidRDefault="001B0856" w:rsidP="00AA1448">
      <w:pPr>
        <w:shd w:val="clear" w:color="auto" w:fill="FFFFFF"/>
        <w:spacing w:before="375" w:after="0" w:line="240" w:lineRule="auto"/>
        <w:jc w:val="center"/>
        <w:textAlignment w:val="baseline"/>
        <w:outlineLvl w:val="2"/>
        <w:rPr>
          <w:rFonts w:ascii="Times New Roman" w:eastAsia="Times New Roman" w:hAnsi="Times New Roman" w:cs="Times New Roman"/>
          <w:b/>
          <w:spacing w:val="2"/>
          <w:sz w:val="28"/>
          <w:szCs w:val="28"/>
          <w:lang w:eastAsia="ru-RU"/>
        </w:rPr>
      </w:pPr>
      <w:r w:rsidRPr="00110B4B">
        <w:rPr>
          <w:rFonts w:ascii="Times New Roman" w:eastAsia="Times New Roman" w:hAnsi="Times New Roman" w:cs="Times New Roman"/>
          <w:b/>
          <w:spacing w:val="2"/>
          <w:sz w:val="28"/>
          <w:szCs w:val="28"/>
          <w:lang w:eastAsia="ru-RU"/>
        </w:rPr>
        <w:t>1. Общие положения</w:t>
      </w:r>
    </w:p>
    <w:p w:rsidR="00AA1448" w:rsidRPr="00110B4B" w:rsidRDefault="00AA1448" w:rsidP="00AA1448">
      <w:pPr>
        <w:shd w:val="clear" w:color="auto" w:fill="FFFFFF"/>
        <w:spacing w:after="0" w:line="315" w:lineRule="atLeast"/>
        <w:ind w:firstLine="709"/>
        <w:jc w:val="both"/>
        <w:textAlignment w:val="baseline"/>
        <w:rPr>
          <w:rFonts w:ascii="Times New Roman" w:eastAsia="Times New Roman" w:hAnsi="Times New Roman" w:cs="Times New Roman"/>
          <w:b/>
          <w:spacing w:val="2"/>
          <w:sz w:val="28"/>
          <w:szCs w:val="28"/>
          <w:lang w:eastAsia="ru-RU"/>
        </w:rPr>
      </w:pPr>
    </w:p>
    <w:p w:rsidR="00110B4B" w:rsidRDefault="001B0856" w:rsidP="00110B4B">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1.1. Муниципальное унитарное предприятие "</w:t>
      </w:r>
      <w:proofErr w:type="spellStart"/>
      <w:r w:rsidR="00191E75">
        <w:rPr>
          <w:rFonts w:ascii="Times New Roman" w:eastAsia="Times New Roman" w:hAnsi="Times New Roman" w:cs="Times New Roman"/>
          <w:spacing w:val="2"/>
          <w:sz w:val="28"/>
          <w:szCs w:val="28"/>
          <w:lang w:eastAsia="ru-RU"/>
        </w:rPr>
        <w:t>КомЖилСервис</w:t>
      </w:r>
      <w:proofErr w:type="spellEnd"/>
      <w:r w:rsidRPr="00110B4B">
        <w:rPr>
          <w:rFonts w:ascii="Times New Roman" w:eastAsia="Times New Roman" w:hAnsi="Times New Roman" w:cs="Times New Roman"/>
          <w:spacing w:val="2"/>
          <w:sz w:val="28"/>
          <w:szCs w:val="28"/>
          <w:lang w:eastAsia="ru-RU"/>
        </w:rPr>
        <w:t xml:space="preserve">" (далее - Предприятие) создано на основе имущества муниципальной собственности </w:t>
      </w:r>
      <w:r w:rsidR="00AA1448" w:rsidRPr="00110B4B">
        <w:rPr>
          <w:rFonts w:ascii="Times New Roman" w:eastAsia="Times New Roman" w:hAnsi="Times New Roman" w:cs="Times New Roman"/>
          <w:spacing w:val="2"/>
          <w:sz w:val="28"/>
          <w:szCs w:val="28"/>
          <w:lang w:eastAsia="ru-RU"/>
        </w:rPr>
        <w:t>муниципального района Пестравский Самарской области</w:t>
      </w:r>
      <w:r w:rsidRPr="00110B4B">
        <w:rPr>
          <w:rFonts w:ascii="Times New Roman" w:eastAsia="Times New Roman" w:hAnsi="Times New Roman" w:cs="Times New Roman"/>
          <w:spacing w:val="2"/>
          <w:sz w:val="28"/>
          <w:szCs w:val="28"/>
          <w:lang w:eastAsia="ru-RU"/>
        </w:rPr>
        <w:t xml:space="preserve"> в</w:t>
      </w:r>
      <w:r w:rsidR="00AA1448" w:rsidRPr="00110B4B">
        <w:rPr>
          <w:rFonts w:ascii="Times New Roman" w:eastAsia="Times New Roman" w:hAnsi="Times New Roman" w:cs="Times New Roman"/>
          <w:spacing w:val="2"/>
          <w:sz w:val="28"/>
          <w:szCs w:val="28"/>
          <w:lang w:eastAsia="ru-RU"/>
        </w:rPr>
        <w:t xml:space="preserve"> соответствии с постановлением а</w:t>
      </w:r>
      <w:r w:rsidRPr="00110B4B">
        <w:rPr>
          <w:rFonts w:ascii="Times New Roman" w:eastAsia="Times New Roman" w:hAnsi="Times New Roman" w:cs="Times New Roman"/>
          <w:spacing w:val="2"/>
          <w:sz w:val="28"/>
          <w:szCs w:val="28"/>
          <w:lang w:eastAsia="ru-RU"/>
        </w:rPr>
        <w:t xml:space="preserve">дминистрации </w:t>
      </w:r>
      <w:r w:rsidR="00AA1448" w:rsidRPr="00110B4B">
        <w:rPr>
          <w:rFonts w:ascii="Times New Roman" w:eastAsia="Times New Roman" w:hAnsi="Times New Roman" w:cs="Times New Roman"/>
          <w:spacing w:val="2"/>
          <w:sz w:val="28"/>
          <w:szCs w:val="28"/>
          <w:lang w:eastAsia="ru-RU"/>
        </w:rPr>
        <w:t>муниципального района Пестравский</w:t>
      </w:r>
      <w:r w:rsidRPr="00110B4B">
        <w:rPr>
          <w:rFonts w:ascii="Times New Roman" w:eastAsia="Times New Roman" w:hAnsi="Times New Roman" w:cs="Times New Roman"/>
          <w:spacing w:val="2"/>
          <w:sz w:val="28"/>
          <w:szCs w:val="28"/>
          <w:lang w:eastAsia="ru-RU"/>
        </w:rPr>
        <w:t xml:space="preserve"> </w:t>
      </w:r>
      <w:r w:rsidRPr="00E94530">
        <w:rPr>
          <w:rFonts w:ascii="Times New Roman" w:eastAsia="Times New Roman" w:hAnsi="Times New Roman" w:cs="Times New Roman"/>
          <w:spacing w:val="2"/>
          <w:sz w:val="28"/>
          <w:szCs w:val="28"/>
          <w:lang w:eastAsia="ru-RU"/>
        </w:rPr>
        <w:t xml:space="preserve">от </w:t>
      </w:r>
      <w:r w:rsidR="00E94530" w:rsidRPr="00E94530">
        <w:rPr>
          <w:rFonts w:ascii="Times New Roman" w:eastAsia="Times New Roman" w:hAnsi="Times New Roman" w:cs="Times New Roman"/>
          <w:spacing w:val="2"/>
          <w:sz w:val="28"/>
          <w:szCs w:val="28"/>
          <w:lang w:eastAsia="ru-RU"/>
        </w:rPr>
        <w:t xml:space="preserve">  _____</w:t>
      </w:r>
      <w:r w:rsidRPr="00E94530">
        <w:rPr>
          <w:rFonts w:ascii="Times New Roman" w:eastAsia="Times New Roman" w:hAnsi="Times New Roman" w:cs="Times New Roman"/>
          <w:spacing w:val="2"/>
          <w:sz w:val="28"/>
          <w:szCs w:val="28"/>
          <w:lang w:eastAsia="ru-RU"/>
        </w:rPr>
        <w:t xml:space="preserve"> </w:t>
      </w:r>
      <w:r w:rsidR="00110B4B" w:rsidRPr="00E94530">
        <w:rPr>
          <w:rFonts w:ascii="Times New Roman" w:eastAsia="Times New Roman" w:hAnsi="Times New Roman" w:cs="Times New Roman"/>
          <w:spacing w:val="2"/>
          <w:sz w:val="28"/>
          <w:szCs w:val="28"/>
          <w:lang w:eastAsia="ru-RU"/>
        </w:rPr>
        <w:t>июня</w:t>
      </w:r>
      <w:r w:rsidRPr="00E94530">
        <w:rPr>
          <w:rFonts w:ascii="Times New Roman" w:eastAsia="Times New Roman" w:hAnsi="Times New Roman" w:cs="Times New Roman"/>
          <w:spacing w:val="2"/>
          <w:sz w:val="28"/>
          <w:szCs w:val="28"/>
          <w:lang w:eastAsia="ru-RU"/>
        </w:rPr>
        <w:t xml:space="preserve"> 201</w:t>
      </w:r>
      <w:r w:rsidR="00110B4B" w:rsidRPr="00E94530">
        <w:rPr>
          <w:rFonts w:ascii="Times New Roman" w:eastAsia="Times New Roman" w:hAnsi="Times New Roman" w:cs="Times New Roman"/>
          <w:spacing w:val="2"/>
          <w:sz w:val="28"/>
          <w:szCs w:val="28"/>
          <w:lang w:eastAsia="ru-RU"/>
        </w:rPr>
        <w:t>8</w:t>
      </w:r>
      <w:r w:rsidRPr="00E94530">
        <w:rPr>
          <w:rFonts w:ascii="Times New Roman" w:eastAsia="Times New Roman" w:hAnsi="Times New Roman" w:cs="Times New Roman"/>
          <w:spacing w:val="2"/>
          <w:sz w:val="28"/>
          <w:szCs w:val="28"/>
          <w:lang w:eastAsia="ru-RU"/>
        </w:rPr>
        <w:t xml:space="preserve"> года </w:t>
      </w:r>
      <w:r w:rsidR="00110B4B" w:rsidRPr="00E94530">
        <w:rPr>
          <w:rFonts w:ascii="Times New Roman" w:eastAsia="Times New Roman" w:hAnsi="Times New Roman" w:cs="Times New Roman"/>
          <w:spacing w:val="2"/>
          <w:sz w:val="28"/>
          <w:szCs w:val="28"/>
          <w:lang w:eastAsia="ru-RU"/>
        </w:rPr>
        <w:t>№</w:t>
      </w:r>
      <w:r w:rsidR="00E94530" w:rsidRPr="00E94530">
        <w:rPr>
          <w:rFonts w:ascii="Times New Roman" w:eastAsia="Times New Roman" w:hAnsi="Times New Roman" w:cs="Times New Roman"/>
          <w:spacing w:val="2"/>
          <w:sz w:val="28"/>
          <w:szCs w:val="28"/>
          <w:lang w:eastAsia="ru-RU"/>
        </w:rPr>
        <w:t>_______</w:t>
      </w:r>
    </w:p>
    <w:p w:rsidR="00110B4B" w:rsidRDefault="001B0856" w:rsidP="00110B4B">
      <w:pPr>
        <w:shd w:val="clear" w:color="auto" w:fill="FFFFFF"/>
        <w:spacing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110B4B">
        <w:rPr>
          <w:rFonts w:ascii="Times New Roman" w:eastAsia="Times New Roman" w:hAnsi="Times New Roman" w:cs="Times New Roman"/>
          <w:spacing w:val="2"/>
          <w:sz w:val="28"/>
          <w:szCs w:val="28"/>
          <w:lang w:eastAsia="ru-RU"/>
        </w:rPr>
        <w:t xml:space="preserve">1.2. Учредителем Предприятия является </w:t>
      </w:r>
      <w:r w:rsidR="00110B4B" w:rsidRPr="00110B4B">
        <w:rPr>
          <w:rFonts w:ascii="Times New Roman" w:eastAsia="Times New Roman" w:hAnsi="Times New Roman" w:cs="Times New Roman"/>
          <w:spacing w:val="2"/>
          <w:sz w:val="28"/>
          <w:szCs w:val="28"/>
          <w:lang w:eastAsia="ru-RU"/>
        </w:rPr>
        <w:t>муниципальный район Пестравский Самарской области</w:t>
      </w:r>
      <w:r w:rsidRPr="00110B4B">
        <w:rPr>
          <w:rFonts w:ascii="Times New Roman" w:eastAsia="Times New Roman" w:hAnsi="Times New Roman" w:cs="Times New Roman"/>
          <w:spacing w:val="2"/>
          <w:sz w:val="28"/>
          <w:szCs w:val="28"/>
          <w:lang w:eastAsia="ru-RU"/>
        </w:rPr>
        <w:t xml:space="preserve"> (далее - Собственник) в лице:</w:t>
      </w:r>
      <w:r w:rsidR="00110B4B" w:rsidRPr="00110B4B">
        <w:rPr>
          <w:rFonts w:ascii="Times New Roman" w:eastAsia="Times New Roman" w:hAnsi="Times New Roman" w:cs="Times New Roman"/>
          <w:spacing w:val="2"/>
          <w:sz w:val="28"/>
          <w:szCs w:val="28"/>
          <w:lang w:eastAsia="ru-RU"/>
        </w:rPr>
        <w:t xml:space="preserve"> </w:t>
      </w:r>
      <w:r w:rsidR="00110B4B" w:rsidRPr="00110B4B">
        <w:rPr>
          <w:rFonts w:ascii="Times New Roman" w:hAnsi="Times New Roman" w:cs="Times New Roman"/>
          <w:sz w:val="28"/>
          <w:szCs w:val="28"/>
        </w:rPr>
        <w:t>МКУ «Отдел по управлению муниципальным имуществом и земельными ресурсами администрации муниципального района Пестравский»</w:t>
      </w:r>
      <w:r w:rsidR="00110B4B">
        <w:rPr>
          <w:rFonts w:ascii="Times New Roman" w:eastAsia="Times New Roman" w:hAnsi="Times New Roman" w:cs="Times New Roman"/>
          <w:color w:val="2D2D2D"/>
          <w:spacing w:val="2"/>
          <w:sz w:val="28"/>
          <w:szCs w:val="28"/>
          <w:lang w:eastAsia="ru-RU"/>
        </w:rPr>
        <w:t>.</w:t>
      </w:r>
    </w:p>
    <w:p w:rsidR="00110B4B" w:rsidRDefault="001B0856" w:rsidP="00110B4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1.3. Фирменное наименование:</w:t>
      </w:r>
    </w:p>
    <w:p w:rsidR="00110B4B" w:rsidRPr="00110B4B" w:rsidRDefault="001B0856" w:rsidP="00110B4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полное - муниципальное унитарное предприятие "</w:t>
      </w:r>
      <w:proofErr w:type="spellStart"/>
      <w:r w:rsidR="00191E75">
        <w:rPr>
          <w:rFonts w:ascii="Times New Roman" w:eastAsia="Times New Roman" w:hAnsi="Times New Roman" w:cs="Times New Roman"/>
          <w:spacing w:val="2"/>
          <w:sz w:val="28"/>
          <w:szCs w:val="28"/>
          <w:lang w:eastAsia="ru-RU"/>
        </w:rPr>
        <w:t>КомЖилСервис</w:t>
      </w:r>
      <w:proofErr w:type="spellEnd"/>
      <w:r w:rsidRPr="00110B4B">
        <w:rPr>
          <w:rFonts w:ascii="Times New Roman" w:eastAsia="Times New Roman" w:hAnsi="Times New Roman" w:cs="Times New Roman"/>
          <w:spacing w:val="2"/>
          <w:sz w:val="28"/>
          <w:szCs w:val="28"/>
          <w:lang w:eastAsia="ru-RU"/>
        </w:rPr>
        <w:t>";</w:t>
      </w:r>
    </w:p>
    <w:p w:rsidR="00110B4B" w:rsidRPr="00110B4B" w:rsidRDefault="001B0856" w:rsidP="00110B4B">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сокращенное - МУП "</w:t>
      </w:r>
      <w:proofErr w:type="spellStart"/>
      <w:r w:rsidR="00191E75">
        <w:rPr>
          <w:rFonts w:ascii="Times New Roman" w:eastAsia="Times New Roman" w:hAnsi="Times New Roman" w:cs="Times New Roman"/>
          <w:spacing w:val="2"/>
          <w:sz w:val="28"/>
          <w:szCs w:val="28"/>
          <w:lang w:eastAsia="ru-RU"/>
        </w:rPr>
        <w:t>КомЖилСервис</w:t>
      </w:r>
      <w:proofErr w:type="spellEnd"/>
      <w:r w:rsidRPr="00110B4B">
        <w:rPr>
          <w:rFonts w:ascii="Times New Roman" w:eastAsia="Times New Roman" w:hAnsi="Times New Roman" w:cs="Times New Roman"/>
          <w:spacing w:val="2"/>
          <w:sz w:val="28"/>
          <w:szCs w:val="28"/>
          <w:lang w:eastAsia="ru-RU"/>
        </w:rPr>
        <w:t>".</w:t>
      </w:r>
    </w:p>
    <w:p w:rsidR="00110B4B" w:rsidRDefault="001B0856" w:rsidP="00110B4B">
      <w:pPr>
        <w:shd w:val="clear" w:color="auto" w:fill="FFFFFF"/>
        <w:spacing w:after="0" w:line="315" w:lineRule="atLeast"/>
        <w:ind w:firstLine="709"/>
        <w:jc w:val="both"/>
        <w:textAlignment w:val="baseline"/>
        <w:rPr>
          <w:rFonts w:ascii="Times New Roman" w:eastAsia="Times New Roman" w:hAnsi="Times New Roman" w:cs="Times New Roman"/>
          <w:color w:val="2D2D2D"/>
          <w:spacing w:val="2"/>
          <w:sz w:val="28"/>
          <w:szCs w:val="28"/>
          <w:lang w:eastAsia="ru-RU"/>
        </w:rPr>
      </w:pPr>
      <w:r w:rsidRPr="00110B4B">
        <w:rPr>
          <w:rFonts w:ascii="Times New Roman" w:eastAsia="Times New Roman" w:hAnsi="Times New Roman" w:cs="Times New Roman"/>
          <w:spacing w:val="2"/>
          <w:sz w:val="28"/>
          <w:szCs w:val="28"/>
          <w:lang w:eastAsia="ru-RU"/>
        </w:rPr>
        <w:t xml:space="preserve">1.4. Место нахождения: </w:t>
      </w:r>
      <w:r w:rsidR="00110B4B" w:rsidRPr="00110B4B">
        <w:rPr>
          <w:rFonts w:ascii="Times New Roman" w:eastAsia="Times New Roman" w:hAnsi="Times New Roman" w:cs="Times New Roman"/>
          <w:spacing w:val="2"/>
          <w:sz w:val="28"/>
          <w:szCs w:val="28"/>
          <w:lang w:eastAsia="ru-RU"/>
        </w:rPr>
        <w:t>446160</w:t>
      </w:r>
      <w:r w:rsidRPr="00110B4B">
        <w:rPr>
          <w:rFonts w:ascii="Times New Roman" w:eastAsia="Times New Roman" w:hAnsi="Times New Roman" w:cs="Times New Roman"/>
          <w:spacing w:val="2"/>
          <w:sz w:val="28"/>
          <w:szCs w:val="28"/>
          <w:lang w:eastAsia="ru-RU"/>
        </w:rPr>
        <w:t xml:space="preserve">, </w:t>
      </w:r>
      <w:r w:rsidR="00110B4B" w:rsidRPr="00110B4B">
        <w:rPr>
          <w:rFonts w:ascii="Times New Roman" w:eastAsia="Times New Roman" w:hAnsi="Times New Roman" w:cs="Times New Roman"/>
          <w:spacing w:val="2"/>
          <w:sz w:val="28"/>
          <w:szCs w:val="28"/>
          <w:lang w:eastAsia="ru-RU"/>
        </w:rPr>
        <w:t xml:space="preserve">Самарская область, </w:t>
      </w:r>
      <w:proofErr w:type="gramStart"/>
      <w:r w:rsidR="00110B4B" w:rsidRPr="00110B4B">
        <w:rPr>
          <w:rFonts w:ascii="Times New Roman" w:eastAsia="Times New Roman" w:hAnsi="Times New Roman" w:cs="Times New Roman"/>
          <w:spacing w:val="2"/>
          <w:sz w:val="28"/>
          <w:szCs w:val="28"/>
          <w:lang w:eastAsia="ru-RU"/>
        </w:rPr>
        <w:t>с</w:t>
      </w:r>
      <w:proofErr w:type="gramEnd"/>
      <w:r w:rsidR="00110B4B" w:rsidRPr="00110B4B">
        <w:rPr>
          <w:rFonts w:ascii="Times New Roman" w:eastAsia="Times New Roman" w:hAnsi="Times New Roman" w:cs="Times New Roman"/>
          <w:spacing w:val="2"/>
          <w:sz w:val="28"/>
          <w:szCs w:val="28"/>
          <w:lang w:eastAsia="ru-RU"/>
        </w:rPr>
        <w:t xml:space="preserve">. </w:t>
      </w:r>
      <w:proofErr w:type="gramStart"/>
      <w:r w:rsidR="00110B4B" w:rsidRPr="00110B4B">
        <w:rPr>
          <w:rFonts w:ascii="Times New Roman" w:eastAsia="Times New Roman" w:hAnsi="Times New Roman" w:cs="Times New Roman"/>
          <w:spacing w:val="2"/>
          <w:sz w:val="28"/>
          <w:szCs w:val="28"/>
          <w:lang w:eastAsia="ru-RU"/>
        </w:rPr>
        <w:t>Пестравка</w:t>
      </w:r>
      <w:proofErr w:type="gramEnd"/>
      <w:r w:rsidR="00110B4B" w:rsidRPr="00110B4B">
        <w:rPr>
          <w:rFonts w:ascii="Times New Roman" w:eastAsia="Times New Roman" w:hAnsi="Times New Roman" w:cs="Times New Roman"/>
          <w:spacing w:val="2"/>
          <w:sz w:val="28"/>
          <w:szCs w:val="28"/>
          <w:lang w:eastAsia="ru-RU"/>
        </w:rPr>
        <w:t xml:space="preserve">, ул. Крайнюковская, </w:t>
      </w:r>
      <w:r w:rsidR="00107076">
        <w:rPr>
          <w:rFonts w:ascii="Times New Roman" w:eastAsia="Times New Roman" w:hAnsi="Times New Roman" w:cs="Times New Roman"/>
          <w:spacing w:val="2"/>
          <w:sz w:val="28"/>
          <w:szCs w:val="28"/>
          <w:lang w:eastAsia="ru-RU"/>
        </w:rPr>
        <w:t xml:space="preserve">дом </w:t>
      </w:r>
      <w:r w:rsidR="00110B4B" w:rsidRPr="00110B4B">
        <w:rPr>
          <w:rFonts w:ascii="Times New Roman" w:eastAsia="Times New Roman" w:hAnsi="Times New Roman" w:cs="Times New Roman"/>
          <w:spacing w:val="2"/>
          <w:sz w:val="28"/>
          <w:szCs w:val="28"/>
          <w:lang w:eastAsia="ru-RU"/>
        </w:rPr>
        <w:t>78</w:t>
      </w:r>
      <w:r w:rsidRPr="00110B4B">
        <w:rPr>
          <w:rFonts w:ascii="Times New Roman" w:eastAsia="Times New Roman" w:hAnsi="Times New Roman" w:cs="Times New Roman"/>
          <w:spacing w:val="2"/>
          <w:sz w:val="28"/>
          <w:szCs w:val="28"/>
          <w:lang w:eastAsia="ru-RU"/>
        </w:rPr>
        <w:t>.</w:t>
      </w:r>
    </w:p>
    <w:p w:rsidR="001B0856" w:rsidRPr="00110B4B" w:rsidRDefault="001B0856" w:rsidP="00110B4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 xml:space="preserve">Почтовый адрес: </w:t>
      </w:r>
      <w:r w:rsidR="00110B4B" w:rsidRPr="00110B4B">
        <w:rPr>
          <w:rFonts w:ascii="Times New Roman" w:eastAsia="Times New Roman" w:hAnsi="Times New Roman" w:cs="Times New Roman"/>
          <w:spacing w:val="2"/>
          <w:sz w:val="28"/>
          <w:szCs w:val="28"/>
          <w:lang w:eastAsia="ru-RU"/>
        </w:rPr>
        <w:t xml:space="preserve">446160, Самарская область, </w:t>
      </w:r>
      <w:proofErr w:type="gramStart"/>
      <w:r w:rsidR="00110B4B" w:rsidRPr="00110B4B">
        <w:rPr>
          <w:rFonts w:ascii="Times New Roman" w:eastAsia="Times New Roman" w:hAnsi="Times New Roman" w:cs="Times New Roman"/>
          <w:spacing w:val="2"/>
          <w:sz w:val="28"/>
          <w:szCs w:val="28"/>
          <w:lang w:eastAsia="ru-RU"/>
        </w:rPr>
        <w:t>с</w:t>
      </w:r>
      <w:proofErr w:type="gramEnd"/>
      <w:r w:rsidR="00110B4B" w:rsidRPr="00110B4B">
        <w:rPr>
          <w:rFonts w:ascii="Times New Roman" w:eastAsia="Times New Roman" w:hAnsi="Times New Roman" w:cs="Times New Roman"/>
          <w:spacing w:val="2"/>
          <w:sz w:val="28"/>
          <w:szCs w:val="28"/>
          <w:lang w:eastAsia="ru-RU"/>
        </w:rPr>
        <w:t xml:space="preserve">. </w:t>
      </w:r>
      <w:proofErr w:type="gramStart"/>
      <w:r w:rsidR="00110B4B" w:rsidRPr="00110B4B">
        <w:rPr>
          <w:rFonts w:ascii="Times New Roman" w:eastAsia="Times New Roman" w:hAnsi="Times New Roman" w:cs="Times New Roman"/>
          <w:spacing w:val="2"/>
          <w:sz w:val="28"/>
          <w:szCs w:val="28"/>
          <w:lang w:eastAsia="ru-RU"/>
        </w:rPr>
        <w:t>Пестравка</w:t>
      </w:r>
      <w:proofErr w:type="gramEnd"/>
      <w:r w:rsidR="00110B4B" w:rsidRPr="00110B4B">
        <w:rPr>
          <w:rFonts w:ascii="Times New Roman" w:eastAsia="Times New Roman" w:hAnsi="Times New Roman" w:cs="Times New Roman"/>
          <w:spacing w:val="2"/>
          <w:sz w:val="28"/>
          <w:szCs w:val="28"/>
          <w:lang w:eastAsia="ru-RU"/>
        </w:rPr>
        <w:t xml:space="preserve">, ул. Крайнюковская, </w:t>
      </w:r>
      <w:r w:rsidR="00107076">
        <w:rPr>
          <w:rFonts w:ascii="Times New Roman" w:eastAsia="Times New Roman" w:hAnsi="Times New Roman" w:cs="Times New Roman"/>
          <w:spacing w:val="2"/>
          <w:sz w:val="28"/>
          <w:szCs w:val="28"/>
          <w:lang w:eastAsia="ru-RU"/>
        </w:rPr>
        <w:t xml:space="preserve">дом </w:t>
      </w:r>
      <w:r w:rsidR="00110B4B" w:rsidRPr="00110B4B">
        <w:rPr>
          <w:rFonts w:ascii="Times New Roman" w:eastAsia="Times New Roman" w:hAnsi="Times New Roman" w:cs="Times New Roman"/>
          <w:spacing w:val="2"/>
          <w:sz w:val="28"/>
          <w:szCs w:val="28"/>
          <w:lang w:eastAsia="ru-RU"/>
        </w:rPr>
        <w:t>78.</w:t>
      </w:r>
    </w:p>
    <w:p w:rsidR="00110B4B" w:rsidRDefault="001B0856" w:rsidP="00110B4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110B4B">
        <w:rPr>
          <w:rFonts w:ascii="Times New Roman" w:eastAsia="Times New Roman" w:hAnsi="Times New Roman" w:cs="Times New Roman"/>
          <w:b/>
          <w:spacing w:val="2"/>
          <w:sz w:val="28"/>
          <w:szCs w:val="28"/>
          <w:lang w:eastAsia="ru-RU"/>
        </w:rPr>
        <w:t>2. Правовой статус Предприятия</w:t>
      </w:r>
    </w:p>
    <w:p w:rsidR="00110B4B" w:rsidRDefault="001B0856" w:rsidP="00110B4B">
      <w:pPr>
        <w:shd w:val="clear" w:color="auto" w:fill="FFFFFF"/>
        <w:spacing w:after="225"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2.1. Предприятие является коммерческой организацией, не наделенной правом собственности на закрепленное имущество.</w:t>
      </w:r>
    </w:p>
    <w:p w:rsidR="00110B4B" w:rsidRDefault="001B0856" w:rsidP="00482A4C">
      <w:pPr>
        <w:shd w:val="clear" w:color="auto" w:fill="FFFFFF"/>
        <w:spacing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110B4B">
        <w:rPr>
          <w:rFonts w:ascii="Times New Roman" w:eastAsia="Times New Roman" w:hAnsi="Times New Roman" w:cs="Times New Roman"/>
          <w:spacing w:val="2"/>
          <w:sz w:val="28"/>
          <w:szCs w:val="28"/>
          <w:lang w:eastAsia="ru-RU"/>
        </w:rPr>
        <w:t>2.2. Предприятие является юридическим лицом, имеет самостоятельный баланс, расчетные счета, круглую печать, штампы и бланки, фирменное наименование, товарный знак.</w:t>
      </w:r>
    </w:p>
    <w:p w:rsidR="00482A4C" w:rsidRPr="00482A4C" w:rsidRDefault="001B0856" w:rsidP="00110B4B">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 xml:space="preserve">2.3. Предприятие может от своего имени приобретать и осуществлять имущественные и личные неимущественные права, </w:t>
      </w:r>
      <w:proofErr w:type="gramStart"/>
      <w:r w:rsidRPr="00482A4C">
        <w:rPr>
          <w:rFonts w:ascii="Times New Roman" w:eastAsia="Times New Roman" w:hAnsi="Times New Roman" w:cs="Times New Roman"/>
          <w:spacing w:val="2"/>
          <w:sz w:val="28"/>
          <w:szCs w:val="28"/>
          <w:lang w:eastAsia="ru-RU"/>
        </w:rPr>
        <w:t>нести обязанности</w:t>
      </w:r>
      <w:proofErr w:type="gramEnd"/>
      <w:r w:rsidRPr="00482A4C">
        <w:rPr>
          <w:rFonts w:ascii="Times New Roman" w:eastAsia="Times New Roman" w:hAnsi="Times New Roman" w:cs="Times New Roman"/>
          <w:spacing w:val="2"/>
          <w:sz w:val="28"/>
          <w:szCs w:val="28"/>
          <w:lang w:eastAsia="ru-RU"/>
        </w:rPr>
        <w:t xml:space="preserve">, быть истцом и ответчиком в суде. Имеет гражданские права, соответствующие </w:t>
      </w:r>
      <w:r w:rsidRPr="00482A4C">
        <w:rPr>
          <w:rFonts w:ascii="Times New Roman" w:eastAsia="Times New Roman" w:hAnsi="Times New Roman" w:cs="Times New Roman"/>
          <w:spacing w:val="2"/>
          <w:sz w:val="28"/>
          <w:szCs w:val="28"/>
          <w:lang w:eastAsia="ru-RU"/>
        </w:rPr>
        <w:lastRenderedPageBreak/>
        <w:t>предмету и целям его деятельности и несет связанные с этой деятельностью обязанности.</w:t>
      </w:r>
    </w:p>
    <w:p w:rsidR="00482A4C" w:rsidRPr="00482A4C"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2.4.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482A4C" w:rsidRPr="00482A4C"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2.5. По согласованию с Собственником Предприятие может создавать филиалы и открывать представительства, которые не являются юридическими лицами и действуют на основании утвержденных Предприятием Положений.</w:t>
      </w:r>
    </w:p>
    <w:p w:rsidR="00482A4C"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2.6. Филиалы и представительства наделяются имуществом создавшего их Предприятия и осуществляют свою деятельность от имени Предприятия. Ответственность за деятельность филиала и представительства несет Предприятие.</w:t>
      </w:r>
    </w:p>
    <w:p w:rsidR="00482A4C"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Руководитель филиала или представительства Предприятия назначается Предприятием и действует на основании его доверенности.</w:t>
      </w:r>
    </w:p>
    <w:p w:rsidR="00234BF8"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2.7. Предприятие только с согласия Собственника может быть участником (членом) коммерческих и некоммерческих организаций.</w:t>
      </w:r>
      <w:r w:rsidR="00234BF8">
        <w:rPr>
          <w:rFonts w:ascii="Times New Roman" w:eastAsia="Times New Roman" w:hAnsi="Times New Roman" w:cs="Times New Roman"/>
          <w:spacing w:val="2"/>
          <w:sz w:val="28"/>
          <w:szCs w:val="28"/>
          <w:lang w:eastAsia="ru-RU"/>
        </w:rPr>
        <w:t xml:space="preserve"> </w:t>
      </w:r>
      <w:r w:rsidRPr="00482A4C">
        <w:rPr>
          <w:rFonts w:ascii="Times New Roman" w:eastAsia="Times New Roman" w:hAnsi="Times New Roman" w:cs="Times New Roman"/>
          <w:spacing w:val="2"/>
          <w:sz w:val="28"/>
          <w:szCs w:val="28"/>
          <w:lang w:eastAsia="ru-RU"/>
        </w:rPr>
        <w:t xml:space="preserve">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Предприятием </w:t>
      </w:r>
      <w:r w:rsidR="00234BF8">
        <w:rPr>
          <w:rFonts w:ascii="Times New Roman" w:eastAsia="Times New Roman" w:hAnsi="Times New Roman" w:cs="Times New Roman"/>
          <w:spacing w:val="2"/>
          <w:sz w:val="28"/>
          <w:szCs w:val="28"/>
          <w:lang w:eastAsia="ru-RU"/>
        </w:rPr>
        <w:t>только с согласия Собственника.</w:t>
      </w:r>
    </w:p>
    <w:p w:rsidR="00234BF8" w:rsidRDefault="00234BF8" w:rsidP="00234B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w:t>
      </w:r>
      <w:r w:rsidR="001B0856" w:rsidRPr="00482A4C">
        <w:rPr>
          <w:rFonts w:ascii="Times New Roman" w:eastAsia="Times New Roman" w:hAnsi="Times New Roman" w:cs="Times New Roman"/>
          <w:spacing w:val="2"/>
          <w:sz w:val="28"/>
          <w:szCs w:val="28"/>
          <w:lang w:eastAsia="ru-RU"/>
        </w:rPr>
        <w:t>редприятие не вправе выступать учредителем (участником) кредитных организаций.</w:t>
      </w:r>
    </w:p>
    <w:p w:rsidR="00234BF8"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2.8.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234BF8" w:rsidRDefault="001B0856" w:rsidP="00482A4C">
      <w:pPr>
        <w:shd w:val="clear" w:color="auto" w:fill="FFFFFF"/>
        <w:spacing w:before="240"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2.9.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Собственника.</w:t>
      </w:r>
    </w:p>
    <w:p w:rsidR="00234BF8" w:rsidRDefault="001B0856" w:rsidP="00234B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Собственник не несет ответственности по обязательствам Предприятия, за исключением случаев, установленных действующим законодательством Российской Федерации.</w:t>
      </w:r>
    </w:p>
    <w:p w:rsidR="001B0856" w:rsidRPr="00482A4C" w:rsidRDefault="001B0856" w:rsidP="00234BF8">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482A4C">
        <w:rPr>
          <w:rFonts w:ascii="Times New Roman" w:eastAsia="Times New Roman" w:hAnsi="Times New Roman" w:cs="Times New Roman"/>
          <w:spacing w:val="2"/>
          <w:sz w:val="28"/>
          <w:szCs w:val="28"/>
          <w:lang w:eastAsia="ru-RU"/>
        </w:rPr>
        <w:t>Ответственность за деятельность филиалов и представительств несет Предприятие.</w:t>
      </w:r>
      <w:r w:rsidRPr="00482A4C">
        <w:rPr>
          <w:rFonts w:ascii="Times New Roman" w:eastAsia="Times New Roman" w:hAnsi="Times New Roman" w:cs="Times New Roman"/>
          <w:spacing w:val="2"/>
          <w:sz w:val="28"/>
          <w:szCs w:val="28"/>
          <w:lang w:eastAsia="ru-RU"/>
        </w:rPr>
        <w:br/>
      </w:r>
    </w:p>
    <w:p w:rsidR="001B0856" w:rsidRPr="00234BF8" w:rsidRDefault="001B0856" w:rsidP="00234BF8">
      <w:pPr>
        <w:shd w:val="clear" w:color="auto" w:fill="FFFFFF"/>
        <w:spacing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234BF8">
        <w:rPr>
          <w:rFonts w:ascii="Times New Roman" w:eastAsia="Times New Roman" w:hAnsi="Times New Roman" w:cs="Times New Roman"/>
          <w:b/>
          <w:spacing w:val="2"/>
          <w:sz w:val="28"/>
          <w:szCs w:val="28"/>
          <w:lang w:eastAsia="ru-RU"/>
        </w:rPr>
        <w:t>3. Цели и предмет деятельности</w:t>
      </w:r>
    </w:p>
    <w:p w:rsidR="005B5617" w:rsidRDefault="001B0856" w:rsidP="00234BF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234BF8">
        <w:rPr>
          <w:rFonts w:ascii="Times New Roman" w:eastAsia="Times New Roman" w:hAnsi="Times New Roman" w:cs="Times New Roman"/>
          <w:spacing w:val="2"/>
          <w:sz w:val="28"/>
          <w:szCs w:val="28"/>
          <w:lang w:eastAsia="ru-RU"/>
        </w:rPr>
        <w:t>3.1. Целью деятельности Предприятия являются</w:t>
      </w:r>
      <w:r w:rsidR="005B5617">
        <w:rPr>
          <w:rFonts w:ascii="Times New Roman" w:eastAsia="Times New Roman" w:hAnsi="Times New Roman" w:cs="Times New Roman"/>
          <w:spacing w:val="2"/>
          <w:sz w:val="28"/>
          <w:szCs w:val="28"/>
          <w:lang w:eastAsia="ru-RU"/>
        </w:rPr>
        <w:t>:</w:t>
      </w:r>
    </w:p>
    <w:p w:rsidR="005B5617" w:rsidRDefault="005B5617" w:rsidP="00234BF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w:t>
      </w:r>
      <w:r w:rsidR="001B0856" w:rsidRPr="00234BF8">
        <w:rPr>
          <w:rFonts w:ascii="Times New Roman" w:eastAsia="Times New Roman" w:hAnsi="Times New Roman" w:cs="Times New Roman"/>
          <w:spacing w:val="2"/>
          <w:sz w:val="28"/>
          <w:szCs w:val="28"/>
          <w:lang w:eastAsia="ru-RU"/>
        </w:rPr>
        <w:t xml:space="preserve"> </w:t>
      </w:r>
      <w:r w:rsidR="00234BF8" w:rsidRPr="00234BF8">
        <w:rPr>
          <w:rFonts w:ascii="Times New Roman" w:eastAsia="Times New Roman" w:hAnsi="Times New Roman" w:cs="Times New Roman"/>
          <w:spacing w:val="2"/>
          <w:sz w:val="28"/>
          <w:szCs w:val="28"/>
          <w:lang w:eastAsia="ru-RU"/>
        </w:rPr>
        <w:t>удовлетворение общественных потребностей населения муниципального района Пестравский по содержанию, ремонту и обслуживанию общего имущества многоквартирных домов и прилегающих к ним территорий</w:t>
      </w:r>
      <w:r>
        <w:rPr>
          <w:rFonts w:ascii="Times New Roman" w:eastAsia="Times New Roman" w:hAnsi="Times New Roman" w:cs="Times New Roman"/>
          <w:spacing w:val="2"/>
          <w:sz w:val="28"/>
          <w:szCs w:val="28"/>
          <w:lang w:eastAsia="ru-RU"/>
        </w:rPr>
        <w:t>;</w:t>
      </w:r>
    </w:p>
    <w:p w:rsidR="00234BF8" w:rsidRDefault="005B5617" w:rsidP="00234BF8">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34BF8" w:rsidRPr="00234BF8">
        <w:rPr>
          <w:rFonts w:ascii="Times New Roman" w:eastAsia="Times New Roman" w:hAnsi="Times New Roman" w:cs="Times New Roman"/>
          <w:spacing w:val="2"/>
          <w:sz w:val="28"/>
          <w:szCs w:val="28"/>
          <w:lang w:eastAsia="ru-RU"/>
        </w:rPr>
        <w:t>удовлетворение  потребностей населения по обслуживанию частных подворий и прилегающих к ним территорий</w:t>
      </w:r>
      <w:r>
        <w:rPr>
          <w:rFonts w:ascii="Times New Roman" w:eastAsia="Times New Roman" w:hAnsi="Times New Roman" w:cs="Times New Roman"/>
          <w:spacing w:val="2"/>
          <w:sz w:val="28"/>
          <w:szCs w:val="28"/>
          <w:lang w:eastAsia="ru-RU"/>
        </w:rPr>
        <w:t>.</w:t>
      </w:r>
    </w:p>
    <w:p w:rsidR="005B5617" w:rsidRDefault="005B5617" w:rsidP="005B561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3.2. Предметом деятельности Предприятия является </w:t>
      </w:r>
      <w:r w:rsidRPr="005B5617">
        <w:rPr>
          <w:rFonts w:ascii="Times New Roman" w:hAnsi="Times New Roman" w:cs="Times New Roman"/>
          <w:sz w:val="28"/>
          <w:szCs w:val="28"/>
        </w:rPr>
        <w:t>эксплуатация производственных</w:t>
      </w:r>
      <w:r>
        <w:rPr>
          <w:rFonts w:ascii="Times New Roman" w:hAnsi="Times New Roman" w:cs="Times New Roman"/>
          <w:sz w:val="28"/>
          <w:szCs w:val="28"/>
        </w:rPr>
        <w:t xml:space="preserve"> </w:t>
      </w:r>
      <w:r w:rsidRPr="005B5617">
        <w:rPr>
          <w:rFonts w:ascii="Times New Roman" w:hAnsi="Times New Roman" w:cs="Times New Roman"/>
          <w:sz w:val="28"/>
          <w:szCs w:val="28"/>
        </w:rPr>
        <w:t>объектов, текущий и капитальный ремонт, а также содержание закрепленных</w:t>
      </w:r>
      <w:r>
        <w:rPr>
          <w:rFonts w:ascii="Times New Roman" w:hAnsi="Times New Roman" w:cs="Times New Roman"/>
          <w:sz w:val="28"/>
          <w:szCs w:val="28"/>
        </w:rPr>
        <w:t xml:space="preserve"> </w:t>
      </w:r>
      <w:r w:rsidRPr="005B5617">
        <w:rPr>
          <w:rFonts w:ascii="Times New Roman" w:hAnsi="Times New Roman" w:cs="Times New Roman"/>
          <w:sz w:val="28"/>
          <w:szCs w:val="28"/>
        </w:rPr>
        <w:t>производственных, придомовых территорий</w:t>
      </w:r>
      <w:r>
        <w:rPr>
          <w:rFonts w:ascii="Times New Roman" w:hAnsi="Times New Roman" w:cs="Times New Roman"/>
          <w:sz w:val="28"/>
          <w:szCs w:val="28"/>
        </w:rPr>
        <w:t>.</w:t>
      </w:r>
      <w:r>
        <w:rPr>
          <w:rFonts w:ascii="Times New Roman" w:eastAsia="Times New Roman" w:hAnsi="Times New Roman" w:cs="Times New Roman"/>
          <w:spacing w:val="2"/>
          <w:sz w:val="28"/>
          <w:szCs w:val="28"/>
          <w:lang w:eastAsia="ru-RU"/>
        </w:rPr>
        <w:t xml:space="preserve"> </w:t>
      </w:r>
    </w:p>
    <w:p w:rsidR="00234BF8" w:rsidRDefault="001B0856" w:rsidP="00234BF8">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234BF8">
        <w:rPr>
          <w:rFonts w:ascii="Times New Roman" w:eastAsia="Times New Roman" w:hAnsi="Times New Roman" w:cs="Times New Roman"/>
          <w:spacing w:val="2"/>
          <w:sz w:val="28"/>
          <w:szCs w:val="28"/>
          <w:lang w:eastAsia="ru-RU"/>
        </w:rPr>
        <w:t>3.</w:t>
      </w:r>
      <w:r w:rsidR="005B5617">
        <w:rPr>
          <w:rFonts w:ascii="Times New Roman" w:eastAsia="Times New Roman" w:hAnsi="Times New Roman" w:cs="Times New Roman"/>
          <w:spacing w:val="2"/>
          <w:sz w:val="28"/>
          <w:szCs w:val="28"/>
          <w:lang w:eastAsia="ru-RU"/>
        </w:rPr>
        <w:t>3</w:t>
      </w:r>
      <w:r w:rsidRPr="00234BF8">
        <w:rPr>
          <w:rFonts w:ascii="Times New Roman" w:eastAsia="Times New Roman" w:hAnsi="Times New Roman" w:cs="Times New Roman"/>
          <w:spacing w:val="2"/>
          <w:sz w:val="28"/>
          <w:szCs w:val="28"/>
          <w:lang w:eastAsia="ru-RU"/>
        </w:rPr>
        <w:t>. Для достижения указанных целей Предприятие осуществляет следующие виды деятельности:</w:t>
      </w:r>
    </w:p>
    <w:p w:rsidR="00E30565" w:rsidRDefault="00E30565" w:rsidP="00234BF8">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Pr="00E30565">
        <w:rPr>
          <w:rFonts w:ascii="Times New Roman" w:hAnsi="Times New Roman" w:cs="Times New Roman"/>
          <w:sz w:val="28"/>
          <w:szCs w:val="28"/>
        </w:rPr>
        <w:t>содержание жилищного фонда и нежилых помещений: эксплуатация, выполнение</w:t>
      </w:r>
      <w:r>
        <w:rPr>
          <w:rFonts w:ascii="Times New Roman" w:hAnsi="Times New Roman" w:cs="Times New Roman"/>
          <w:sz w:val="28"/>
          <w:szCs w:val="28"/>
        </w:rPr>
        <w:t xml:space="preserve"> </w:t>
      </w:r>
      <w:r w:rsidRPr="00E30565">
        <w:rPr>
          <w:rFonts w:ascii="Times New Roman" w:hAnsi="Times New Roman" w:cs="Times New Roman"/>
          <w:sz w:val="28"/>
          <w:szCs w:val="28"/>
        </w:rPr>
        <w:t>текущего ремонта, техническое обслуживание строительных конструкций,</w:t>
      </w:r>
      <w:r>
        <w:rPr>
          <w:rFonts w:ascii="Times New Roman" w:hAnsi="Times New Roman" w:cs="Times New Roman"/>
          <w:sz w:val="28"/>
          <w:szCs w:val="28"/>
        </w:rPr>
        <w:t xml:space="preserve"> </w:t>
      </w:r>
      <w:r w:rsidRPr="00E30565">
        <w:rPr>
          <w:rFonts w:ascii="Times New Roman" w:hAnsi="Times New Roman" w:cs="Times New Roman"/>
          <w:sz w:val="28"/>
          <w:szCs w:val="28"/>
        </w:rPr>
        <w:t>инженерного оборудования жилых и нежилых помещений МКД;</w:t>
      </w:r>
    </w:p>
    <w:p w:rsidR="00E30565" w:rsidRDefault="00E30565" w:rsidP="00234BF8">
      <w:pPr>
        <w:shd w:val="clear" w:color="auto" w:fill="FFFFFF"/>
        <w:spacing w:before="240" w:after="0" w:line="315" w:lineRule="atLeast"/>
        <w:ind w:firstLine="708"/>
        <w:jc w:val="both"/>
        <w:textAlignment w:val="baseline"/>
        <w:rPr>
          <w:rFonts w:ascii="Times New Roman" w:hAnsi="Times New Roman" w:cs="Times New Roman"/>
          <w:sz w:val="28"/>
          <w:szCs w:val="28"/>
        </w:rPr>
      </w:pPr>
      <w:r w:rsidRPr="00E30565">
        <w:rPr>
          <w:rFonts w:ascii="Times New Roman" w:hAnsi="Times New Roman" w:cs="Times New Roman"/>
          <w:sz w:val="28"/>
          <w:szCs w:val="28"/>
        </w:rPr>
        <w:t>- эксплуатация, текущий ремонт внутренних систем теплоснабжения;</w:t>
      </w:r>
    </w:p>
    <w:p w:rsidR="00E30565" w:rsidRDefault="00E30565" w:rsidP="00234BF8">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30565">
        <w:rPr>
          <w:rStyle w:val="0pt"/>
          <w:rFonts w:eastAsiaTheme="minorHAnsi"/>
          <w:sz w:val="28"/>
          <w:szCs w:val="28"/>
        </w:rPr>
        <w:t xml:space="preserve">эксплуатация, </w:t>
      </w:r>
      <w:r w:rsidRPr="00E30565">
        <w:rPr>
          <w:rFonts w:ascii="Times New Roman" w:hAnsi="Times New Roman" w:cs="Times New Roman"/>
          <w:sz w:val="28"/>
          <w:szCs w:val="28"/>
        </w:rPr>
        <w:t>текущий ремонт, замена электротехнического оборудования,</w:t>
      </w:r>
      <w:r>
        <w:rPr>
          <w:rFonts w:ascii="Times New Roman" w:hAnsi="Times New Roman" w:cs="Times New Roman"/>
          <w:sz w:val="28"/>
          <w:szCs w:val="28"/>
        </w:rPr>
        <w:t xml:space="preserve"> </w:t>
      </w:r>
      <w:r w:rsidRPr="00E30565">
        <w:rPr>
          <w:rFonts w:ascii="Times New Roman" w:hAnsi="Times New Roman" w:cs="Times New Roman"/>
          <w:sz w:val="28"/>
          <w:szCs w:val="28"/>
        </w:rPr>
        <w:t>аппаратуры и электрических сетей;</w:t>
      </w:r>
    </w:p>
    <w:p w:rsidR="00E30565" w:rsidRDefault="00E30565" w:rsidP="00234BF8">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30565">
        <w:rPr>
          <w:rFonts w:ascii="Times New Roman" w:hAnsi="Times New Roman" w:cs="Times New Roman"/>
          <w:sz w:val="28"/>
          <w:szCs w:val="28"/>
        </w:rPr>
        <w:t>содержание, текущий ремонт объектов благоустройства территорий;</w:t>
      </w:r>
    </w:p>
    <w:p w:rsidR="00E30565" w:rsidRDefault="00E30565" w:rsidP="00234BF8">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E30565">
        <w:rPr>
          <w:rFonts w:ascii="Times New Roman" w:hAnsi="Times New Roman" w:cs="Times New Roman"/>
          <w:sz w:val="28"/>
          <w:szCs w:val="28"/>
        </w:rPr>
        <w:t>оказание юридическим и физическим лицам платных услуг, связанных с выполнением</w:t>
      </w:r>
      <w:r>
        <w:rPr>
          <w:rFonts w:ascii="Times New Roman" w:hAnsi="Times New Roman" w:cs="Times New Roman"/>
          <w:sz w:val="28"/>
          <w:szCs w:val="28"/>
        </w:rPr>
        <w:t xml:space="preserve"> </w:t>
      </w:r>
      <w:r w:rsidRPr="00E30565">
        <w:rPr>
          <w:rFonts w:ascii="Times New Roman" w:hAnsi="Times New Roman" w:cs="Times New Roman"/>
          <w:sz w:val="28"/>
          <w:szCs w:val="28"/>
        </w:rPr>
        <w:t>работ по текущему ремонту жилых и нежилых</w:t>
      </w:r>
      <w:r>
        <w:rPr>
          <w:rFonts w:ascii="Times New Roman" w:hAnsi="Times New Roman" w:cs="Times New Roman"/>
          <w:sz w:val="28"/>
          <w:szCs w:val="28"/>
        </w:rPr>
        <w:t xml:space="preserve"> </w:t>
      </w:r>
      <w:r w:rsidRPr="00E30565">
        <w:rPr>
          <w:rFonts w:ascii="Times New Roman" w:hAnsi="Times New Roman" w:cs="Times New Roman"/>
          <w:sz w:val="28"/>
          <w:szCs w:val="28"/>
        </w:rPr>
        <w:t>помещений МКД, отделочных работ, с</w:t>
      </w:r>
      <w:r>
        <w:rPr>
          <w:rFonts w:ascii="Times New Roman" w:hAnsi="Times New Roman" w:cs="Times New Roman"/>
          <w:sz w:val="28"/>
          <w:szCs w:val="28"/>
        </w:rPr>
        <w:t xml:space="preserve"> </w:t>
      </w:r>
      <w:r w:rsidRPr="00E30565">
        <w:rPr>
          <w:rFonts w:ascii="Times New Roman" w:hAnsi="Times New Roman" w:cs="Times New Roman"/>
          <w:sz w:val="28"/>
          <w:szCs w:val="28"/>
        </w:rPr>
        <w:t>профилактикой, текущим ремонтом</w:t>
      </w:r>
      <w:r>
        <w:rPr>
          <w:rFonts w:ascii="Times New Roman" w:hAnsi="Times New Roman" w:cs="Times New Roman"/>
          <w:sz w:val="28"/>
          <w:szCs w:val="28"/>
        </w:rPr>
        <w:t xml:space="preserve"> </w:t>
      </w:r>
      <w:r w:rsidRPr="00E30565">
        <w:rPr>
          <w:rFonts w:ascii="Times New Roman" w:hAnsi="Times New Roman" w:cs="Times New Roman"/>
          <w:sz w:val="28"/>
          <w:szCs w:val="28"/>
        </w:rPr>
        <w:t>инженерного оборудования, с деятельностью</w:t>
      </w:r>
      <w:r>
        <w:rPr>
          <w:rFonts w:ascii="Times New Roman" w:hAnsi="Times New Roman" w:cs="Times New Roman"/>
          <w:sz w:val="28"/>
          <w:szCs w:val="28"/>
        </w:rPr>
        <w:t xml:space="preserve"> </w:t>
      </w:r>
      <w:r w:rsidRPr="00E30565">
        <w:rPr>
          <w:rFonts w:ascii="Times New Roman" w:hAnsi="Times New Roman" w:cs="Times New Roman"/>
          <w:sz w:val="28"/>
          <w:szCs w:val="28"/>
        </w:rPr>
        <w:t>аварийно-технической службы;</w:t>
      </w:r>
    </w:p>
    <w:p w:rsidR="00E30565" w:rsidRDefault="00E30565" w:rsidP="00E30565">
      <w:pPr>
        <w:pStyle w:val="11"/>
        <w:shd w:val="clear" w:color="auto" w:fill="auto"/>
        <w:spacing w:after="0" w:line="269" w:lineRule="exact"/>
        <w:ind w:firstLine="709"/>
        <w:jc w:val="both"/>
        <w:rPr>
          <w:sz w:val="28"/>
          <w:szCs w:val="28"/>
        </w:rPr>
      </w:pPr>
      <w:r>
        <w:rPr>
          <w:sz w:val="28"/>
          <w:szCs w:val="28"/>
        </w:rPr>
        <w:t xml:space="preserve">- </w:t>
      </w:r>
      <w:r w:rsidRPr="00E30565">
        <w:rPr>
          <w:sz w:val="28"/>
          <w:szCs w:val="28"/>
        </w:rPr>
        <w:t>оказание юридическим и</w:t>
      </w:r>
      <w:r>
        <w:rPr>
          <w:sz w:val="28"/>
          <w:szCs w:val="28"/>
        </w:rPr>
        <w:t xml:space="preserve"> физическим лицам платных услуг а</w:t>
      </w:r>
      <w:r w:rsidRPr="00E30565">
        <w:rPr>
          <w:sz w:val="28"/>
          <w:szCs w:val="28"/>
        </w:rPr>
        <w:t>втотранспортом,</w:t>
      </w:r>
      <w:r>
        <w:rPr>
          <w:sz w:val="28"/>
          <w:szCs w:val="28"/>
        </w:rPr>
        <w:t xml:space="preserve"> </w:t>
      </w:r>
      <w:r w:rsidRPr="00E30565">
        <w:rPr>
          <w:sz w:val="28"/>
          <w:szCs w:val="28"/>
        </w:rPr>
        <w:t>тракторами, экскаваторами, строительными машинами и механизмами;</w:t>
      </w:r>
    </w:p>
    <w:p w:rsidR="00E30565" w:rsidRPr="00E30565" w:rsidRDefault="00E30565" w:rsidP="00E30565">
      <w:pPr>
        <w:pStyle w:val="11"/>
        <w:shd w:val="clear" w:color="auto" w:fill="auto"/>
        <w:spacing w:after="0" w:line="269" w:lineRule="exact"/>
        <w:ind w:firstLine="709"/>
        <w:jc w:val="both"/>
        <w:rPr>
          <w:sz w:val="28"/>
          <w:szCs w:val="28"/>
        </w:rPr>
      </w:pPr>
      <w:r w:rsidRPr="00E30565">
        <w:rPr>
          <w:sz w:val="28"/>
          <w:szCs w:val="28"/>
        </w:rPr>
        <w:t>- оказание услуг справочного бюро;</w:t>
      </w:r>
    </w:p>
    <w:p w:rsidR="00E30565" w:rsidRPr="00E30565" w:rsidRDefault="00E30565" w:rsidP="00E30565">
      <w:pPr>
        <w:pStyle w:val="11"/>
        <w:shd w:val="clear" w:color="auto" w:fill="auto"/>
        <w:spacing w:after="0" w:line="269" w:lineRule="exact"/>
        <w:ind w:firstLine="709"/>
        <w:jc w:val="both"/>
        <w:rPr>
          <w:sz w:val="28"/>
          <w:szCs w:val="28"/>
        </w:rPr>
      </w:pPr>
      <w:r w:rsidRPr="00E30565">
        <w:rPr>
          <w:sz w:val="28"/>
          <w:szCs w:val="28"/>
        </w:rPr>
        <w:t>- оказание населению банных услуг;</w:t>
      </w:r>
    </w:p>
    <w:p w:rsidR="00E30565" w:rsidRPr="00E30565" w:rsidRDefault="00E30565" w:rsidP="00E30565">
      <w:pPr>
        <w:pStyle w:val="11"/>
        <w:shd w:val="clear" w:color="auto" w:fill="auto"/>
        <w:spacing w:after="0" w:line="269" w:lineRule="exact"/>
        <w:ind w:firstLine="709"/>
        <w:jc w:val="both"/>
        <w:rPr>
          <w:sz w:val="28"/>
          <w:szCs w:val="28"/>
        </w:rPr>
      </w:pPr>
      <w:r w:rsidRPr="00E30565">
        <w:rPr>
          <w:sz w:val="28"/>
          <w:szCs w:val="28"/>
        </w:rPr>
        <w:t>- обеспечение подготовки и переподготовки кадров;</w:t>
      </w:r>
    </w:p>
    <w:p w:rsidR="00E30565" w:rsidRDefault="00E30565" w:rsidP="00E30565">
      <w:pPr>
        <w:pStyle w:val="11"/>
        <w:shd w:val="clear" w:color="auto" w:fill="auto"/>
        <w:spacing w:after="0" w:line="269" w:lineRule="exact"/>
        <w:ind w:firstLine="709"/>
        <w:jc w:val="both"/>
        <w:rPr>
          <w:sz w:val="28"/>
          <w:szCs w:val="28"/>
        </w:rPr>
      </w:pPr>
      <w:r w:rsidRPr="00E30565">
        <w:rPr>
          <w:sz w:val="28"/>
          <w:szCs w:val="28"/>
        </w:rPr>
        <w:t>- проектно-сметная деятельность в части, не запрещенной законом, подготовка титульных списков на проведение соответствующих ремонтных работ на закрепленных объектах, а также для собственников жилых и нежилых помещений;</w:t>
      </w:r>
    </w:p>
    <w:p w:rsidR="00E30565" w:rsidRPr="00E30565" w:rsidRDefault="00E30565" w:rsidP="00E30565">
      <w:pPr>
        <w:pStyle w:val="11"/>
        <w:shd w:val="clear" w:color="auto" w:fill="auto"/>
        <w:spacing w:after="0" w:line="269" w:lineRule="exact"/>
        <w:ind w:firstLine="709"/>
        <w:jc w:val="both"/>
        <w:rPr>
          <w:sz w:val="28"/>
          <w:szCs w:val="28"/>
        </w:rPr>
      </w:pPr>
      <w:r w:rsidRPr="00E30565">
        <w:rPr>
          <w:sz w:val="28"/>
          <w:szCs w:val="28"/>
        </w:rPr>
        <w:t>- заключение договоров оказания услуг по содержанию ремонту, техническому обслуживанию МКД и других договоров;</w:t>
      </w:r>
    </w:p>
    <w:p w:rsidR="001647E1" w:rsidRDefault="00E30565" w:rsidP="001647E1">
      <w:pPr>
        <w:pStyle w:val="11"/>
        <w:shd w:val="clear" w:color="auto" w:fill="auto"/>
        <w:spacing w:after="0" w:line="269" w:lineRule="exact"/>
        <w:ind w:firstLine="709"/>
        <w:jc w:val="both"/>
        <w:rPr>
          <w:sz w:val="28"/>
          <w:szCs w:val="28"/>
        </w:rPr>
      </w:pPr>
      <w:r>
        <w:rPr>
          <w:sz w:val="28"/>
          <w:szCs w:val="28"/>
        </w:rPr>
        <w:t xml:space="preserve">- </w:t>
      </w:r>
      <w:r w:rsidR="001647E1" w:rsidRPr="001647E1">
        <w:rPr>
          <w:sz w:val="28"/>
          <w:szCs w:val="28"/>
        </w:rPr>
        <w:t xml:space="preserve">сбор платежей за содержание, ремонт, техническое обслуживание, а также за оказание иных услуг, не противоречащих действующему законодательству; </w:t>
      </w:r>
    </w:p>
    <w:p w:rsidR="00E30565" w:rsidRDefault="001647E1" w:rsidP="001647E1">
      <w:pPr>
        <w:pStyle w:val="11"/>
        <w:shd w:val="clear" w:color="auto" w:fill="auto"/>
        <w:spacing w:after="0" w:line="269" w:lineRule="exact"/>
        <w:ind w:firstLine="709"/>
        <w:jc w:val="both"/>
        <w:rPr>
          <w:sz w:val="28"/>
          <w:szCs w:val="28"/>
        </w:rPr>
      </w:pPr>
      <w:r>
        <w:rPr>
          <w:sz w:val="28"/>
          <w:szCs w:val="28"/>
        </w:rPr>
        <w:t>- текущий ремонт МКД.</w:t>
      </w:r>
    </w:p>
    <w:p w:rsidR="006C7793" w:rsidRPr="001647E1" w:rsidRDefault="001B0856" w:rsidP="00234BF8">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3.</w:t>
      </w:r>
      <w:r w:rsidR="001647E1" w:rsidRPr="001647E1">
        <w:rPr>
          <w:rFonts w:ascii="Times New Roman" w:eastAsia="Times New Roman" w:hAnsi="Times New Roman" w:cs="Times New Roman"/>
          <w:spacing w:val="2"/>
          <w:sz w:val="28"/>
          <w:szCs w:val="28"/>
          <w:lang w:eastAsia="ru-RU"/>
        </w:rPr>
        <w:t>4</w:t>
      </w:r>
      <w:r w:rsidRPr="001647E1">
        <w:rPr>
          <w:rFonts w:ascii="Times New Roman" w:eastAsia="Times New Roman" w:hAnsi="Times New Roman" w:cs="Times New Roman"/>
          <w:spacing w:val="2"/>
          <w:sz w:val="28"/>
          <w:szCs w:val="28"/>
          <w:lang w:eastAsia="ru-RU"/>
        </w:rPr>
        <w:t>. Предприятие не вправе осуществлять виды деятельности, не предусмотренные настоящим Уставом</w:t>
      </w:r>
      <w:r w:rsidR="006C7793" w:rsidRPr="001647E1">
        <w:rPr>
          <w:rFonts w:ascii="Times New Roman" w:eastAsia="Times New Roman" w:hAnsi="Times New Roman" w:cs="Times New Roman"/>
          <w:spacing w:val="2"/>
          <w:sz w:val="28"/>
          <w:szCs w:val="28"/>
          <w:lang w:eastAsia="ru-RU"/>
        </w:rPr>
        <w:t>.</w:t>
      </w:r>
    </w:p>
    <w:p w:rsidR="001B0856" w:rsidRPr="001647E1" w:rsidRDefault="001647E1" w:rsidP="00234BF8">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3.5</w:t>
      </w:r>
      <w:r w:rsidR="001B0856" w:rsidRPr="001647E1">
        <w:rPr>
          <w:rFonts w:ascii="Times New Roman" w:eastAsia="Times New Roman" w:hAnsi="Times New Roman" w:cs="Times New Roman"/>
          <w:spacing w:val="2"/>
          <w:sz w:val="28"/>
          <w:szCs w:val="28"/>
          <w:lang w:eastAsia="ru-RU"/>
        </w:rPr>
        <w:t>. Виды деятельности, для осуществления которых необходимо наличие специального разрешения (лицензии), осуществляются Предприятием только после получения таковой в установленном порядке.</w:t>
      </w:r>
    </w:p>
    <w:p w:rsidR="001B0856" w:rsidRPr="001647E1" w:rsidRDefault="001B0856" w:rsidP="006C7793">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1647E1">
        <w:rPr>
          <w:rFonts w:ascii="Times New Roman" w:eastAsia="Times New Roman" w:hAnsi="Times New Roman" w:cs="Times New Roman"/>
          <w:b/>
          <w:spacing w:val="2"/>
          <w:sz w:val="28"/>
          <w:szCs w:val="28"/>
          <w:lang w:eastAsia="ru-RU"/>
        </w:rPr>
        <w:lastRenderedPageBreak/>
        <w:t>4. Имущество Предприятия</w:t>
      </w:r>
    </w:p>
    <w:p w:rsidR="00DF4E7A" w:rsidRPr="001647E1"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 xml:space="preserve">4.1. Имущество Предприятия </w:t>
      </w:r>
      <w:r w:rsidR="006C7793" w:rsidRPr="001647E1">
        <w:rPr>
          <w:rFonts w:ascii="Times New Roman" w:eastAsia="Times New Roman" w:hAnsi="Times New Roman" w:cs="Times New Roman"/>
          <w:spacing w:val="2"/>
          <w:sz w:val="28"/>
          <w:szCs w:val="28"/>
          <w:lang w:eastAsia="ru-RU"/>
        </w:rPr>
        <w:t>формируется за счет:</w:t>
      </w:r>
    </w:p>
    <w:p w:rsidR="00DF4E7A" w:rsidRPr="001647E1" w:rsidRDefault="006C7793" w:rsidP="00DF4E7A">
      <w:pPr>
        <w:shd w:val="clear" w:color="auto" w:fill="FFFFFF"/>
        <w:spacing w:before="240" w:after="0" w:line="240" w:lineRule="auto"/>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 xml:space="preserve">- </w:t>
      </w:r>
      <w:proofErr w:type="gramStart"/>
      <w:r w:rsidR="001B0856" w:rsidRPr="001647E1">
        <w:rPr>
          <w:rFonts w:ascii="Times New Roman" w:eastAsia="Times New Roman" w:hAnsi="Times New Roman" w:cs="Times New Roman"/>
          <w:spacing w:val="2"/>
          <w:sz w:val="28"/>
          <w:szCs w:val="28"/>
          <w:lang w:eastAsia="ru-RU"/>
        </w:rPr>
        <w:t>имущества, закрепленного Собственником за Предприятием на праве хозяйственного ведения на основании решения Собственника в соответствии с действующим законодательством Российской Федерации</w:t>
      </w:r>
      <w:r w:rsidRPr="001647E1">
        <w:rPr>
          <w:rFonts w:ascii="Times New Roman" w:eastAsia="Times New Roman" w:hAnsi="Times New Roman" w:cs="Times New Roman"/>
          <w:spacing w:val="2"/>
          <w:sz w:val="28"/>
          <w:szCs w:val="28"/>
          <w:lang w:eastAsia="ru-RU"/>
        </w:rPr>
        <w:t xml:space="preserve"> и является</w:t>
      </w:r>
      <w:proofErr w:type="gramEnd"/>
      <w:r w:rsidRPr="001647E1">
        <w:rPr>
          <w:rFonts w:ascii="Times New Roman" w:eastAsia="Times New Roman" w:hAnsi="Times New Roman" w:cs="Times New Roman"/>
          <w:spacing w:val="2"/>
          <w:sz w:val="28"/>
          <w:szCs w:val="28"/>
          <w:lang w:eastAsia="ru-RU"/>
        </w:rPr>
        <w:t xml:space="preserve"> собственностью муниципального района Пестравский Самарской области;</w:t>
      </w:r>
    </w:p>
    <w:p w:rsidR="006C7793" w:rsidRPr="001647E1" w:rsidRDefault="006C7793" w:rsidP="00DF4E7A">
      <w:pPr>
        <w:shd w:val="clear" w:color="auto" w:fill="FFFFFF"/>
        <w:spacing w:before="240" w:after="0" w:line="240" w:lineRule="auto"/>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 xml:space="preserve">- </w:t>
      </w:r>
      <w:r w:rsidR="001B0856" w:rsidRPr="001647E1">
        <w:rPr>
          <w:rFonts w:ascii="Times New Roman" w:eastAsia="Times New Roman" w:hAnsi="Times New Roman" w:cs="Times New Roman"/>
          <w:spacing w:val="2"/>
          <w:sz w:val="28"/>
          <w:szCs w:val="28"/>
          <w:lang w:eastAsia="ru-RU"/>
        </w:rPr>
        <w:t>доходов Предприятия от его деятельности;</w:t>
      </w:r>
    </w:p>
    <w:p w:rsidR="00DF4E7A" w:rsidRPr="001647E1" w:rsidRDefault="001B0856" w:rsidP="00DF4E7A">
      <w:pPr>
        <w:shd w:val="clear" w:color="auto" w:fill="FFFFFF"/>
        <w:spacing w:before="240" w:after="0" w:line="240" w:lineRule="auto"/>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 иных не противоречащих законодательству источников.</w:t>
      </w:r>
    </w:p>
    <w:p w:rsidR="00DF4E7A" w:rsidRPr="001647E1"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4.2. Предприятие не вправе продавать принадлежащее ему на праве хозяйственного ведения недвижимое имущество, отдавать в залог, сдавать в аренду,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DF4E7A" w:rsidRPr="001647E1" w:rsidRDefault="00DF4E7A" w:rsidP="00DF4E7A">
      <w:pPr>
        <w:autoSpaceDE w:val="0"/>
        <w:autoSpaceDN w:val="0"/>
        <w:adjustRightInd w:val="0"/>
        <w:spacing w:after="0" w:line="240" w:lineRule="auto"/>
        <w:ind w:firstLine="708"/>
        <w:jc w:val="both"/>
        <w:rPr>
          <w:rFonts w:ascii="Times New Roman" w:hAnsi="Times New Roman" w:cs="Times New Roman"/>
          <w:sz w:val="28"/>
          <w:szCs w:val="28"/>
        </w:rPr>
      </w:pPr>
      <w:r w:rsidRPr="001647E1">
        <w:rPr>
          <w:rFonts w:ascii="Times New Roman" w:hAnsi="Times New Roman" w:cs="Times New Roman"/>
          <w:sz w:val="28"/>
          <w:szCs w:val="28"/>
        </w:rPr>
        <w:t xml:space="preserve">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w:t>
      </w:r>
    </w:p>
    <w:p w:rsidR="004B1E8E" w:rsidRPr="001647E1" w:rsidRDefault="004B1E8E" w:rsidP="00DF4E7A">
      <w:pPr>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Сделки, совершенные с нарушением требований настоящего пункта являются ничтожными.</w:t>
      </w:r>
    </w:p>
    <w:p w:rsidR="00DF4E7A" w:rsidRPr="001647E1"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1647E1">
        <w:rPr>
          <w:rFonts w:ascii="Times New Roman" w:eastAsia="Times New Roman" w:hAnsi="Times New Roman" w:cs="Times New Roman"/>
          <w:spacing w:val="2"/>
          <w:sz w:val="28"/>
          <w:szCs w:val="28"/>
          <w:lang w:eastAsia="ru-RU"/>
        </w:rPr>
        <w:t>4.3. Имущество Предприятия является неделимым и не может быть распределено по вкладам (долям, паям), в том числе между работниками Предприятия.</w:t>
      </w:r>
    </w:p>
    <w:p w:rsidR="00DF4E7A"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DF4E7A">
        <w:rPr>
          <w:rFonts w:ascii="Times New Roman" w:eastAsia="Times New Roman" w:hAnsi="Times New Roman" w:cs="Times New Roman"/>
          <w:spacing w:val="2"/>
          <w:sz w:val="28"/>
          <w:szCs w:val="28"/>
          <w:lang w:eastAsia="ru-RU"/>
        </w:rPr>
        <w:t xml:space="preserve">4.4. Уставный фонд Предприятия составляет </w:t>
      </w:r>
      <w:r w:rsidR="001A34CA">
        <w:rPr>
          <w:rFonts w:ascii="Times New Roman" w:eastAsia="Times New Roman" w:hAnsi="Times New Roman" w:cs="Times New Roman"/>
          <w:spacing w:val="2"/>
          <w:sz w:val="28"/>
          <w:szCs w:val="28"/>
          <w:lang w:eastAsia="ru-RU"/>
        </w:rPr>
        <w:t>20748620,80</w:t>
      </w:r>
      <w:r w:rsidRPr="00E94530">
        <w:rPr>
          <w:rFonts w:ascii="Times New Roman" w:eastAsia="Times New Roman" w:hAnsi="Times New Roman" w:cs="Times New Roman"/>
          <w:spacing w:val="2"/>
          <w:sz w:val="28"/>
          <w:szCs w:val="28"/>
          <w:lang w:eastAsia="ru-RU"/>
        </w:rPr>
        <w:t xml:space="preserve"> (</w:t>
      </w:r>
      <w:r w:rsidR="001A34CA">
        <w:rPr>
          <w:rFonts w:ascii="Times New Roman" w:eastAsia="Times New Roman" w:hAnsi="Times New Roman" w:cs="Times New Roman"/>
          <w:spacing w:val="2"/>
          <w:sz w:val="28"/>
          <w:szCs w:val="28"/>
          <w:lang w:eastAsia="ru-RU"/>
        </w:rPr>
        <w:t>двадцать миллионов семьсот сорок восемь тысяч шестьсот двадцать) рублей 8</w:t>
      </w:r>
      <w:r w:rsidRPr="00E94530">
        <w:rPr>
          <w:rFonts w:ascii="Times New Roman" w:eastAsia="Times New Roman" w:hAnsi="Times New Roman" w:cs="Times New Roman"/>
          <w:spacing w:val="2"/>
          <w:sz w:val="28"/>
          <w:szCs w:val="28"/>
          <w:lang w:eastAsia="ru-RU"/>
        </w:rPr>
        <w:t>0 копеек.</w:t>
      </w:r>
    </w:p>
    <w:p w:rsidR="00DF4E7A"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DF4E7A">
        <w:rPr>
          <w:rFonts w:ascii="Times New Roman" w:eastAsia="Times New Roman" w:hAnsi="Times New Roman" w:cs="Times New Roman"/>
          <w:spacing w:val="2"/>
          <w:sz w:val="28"/>
          <w:szCs w:val="28"/>
          <w:lang w:eastAsia="ru-RU"/>
        </w:rPr>
        <w:t>Если по окончании финансового года стоимость чистых активов Предприятия окажется меньше размера уставного фонда, Собственник имущества Предприятия обязан принять решение об уменьшении размера уставного фонда Предприятия до размера, не превышающего стоимости его чистых активов, и зарегистрировать эти изм</w:t>
      </w:r>
      <w:r w:rsidR="00DF4E7A">
        <w:rPr>
          <w:rFonts w:ascii="Times New Roman" w:eastAsia="Times New Roman" w:hAnsi="Times New Roman" w:cs="Times New Roman"/>
          <w:spacing w:val="2"/>
          <w:sz w:val="28"/>
          <w:szCs w:val="28"/>
          <w:lang w:eastAsia="ru-RU"/>
        </w:rPr>
        <w:t>енения в установленном порядке.</w:t>
      </w:r>
    </w:p>
    <w:p w:rsidR="00DF4E7A" w:rsidRPr="00DF4E7A" w:rsidRDefault="00DF4E7A"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DF4E7A">
        <w:rPr>
          <w:rFonts w:ascii="Times New Roman" w:eastAsia="Times New Roman" w:hAnsi="Times New Roman" w:cs="Times New Roman"/>
          <w:spacing w:val="2"/>
          <w:sz w:val="28"/>
          <w:szCs w:val="28"/>
          <w:lang w:eastAsia="ru-RU"/>
        </w:rPr>
        <w:t>Уставный фонд Предприятия не может быть уменьшен, если в результате такого уменьшения его размер станет меньше минимального размера уставного фонда.</w:t>
      </w:r>
    </w:p>
    <w:p w:rsidR="00DF4E7A" w:rsidRPr="00DF4E7A" w:rsidRDefault="001B0856" w:rsidP="00DF4E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DF4E7A">
        <w:rPr>
          <w:rFonts w:ascii="Times New Roman" w:eastAsia="Times New Roman" w:hAnsi="Times New Roman" w:cs="Times New Roman"/>
          <w:spacing w:val="2"/>
          <w:sz w:val="28"/>
          <w:szCs w:val="28"/>
          <w:lang w:eastAsia="ru-RU"/>
        </w:rPr>
        <w:t>В случае</w:t>
      </w:r>
      <w:proofErr w:type="gramStart"/>
      <w:r w:rsidRPr="00DF4E7A">
        <w:rPr>
          <w:rFonts w:ascii="Times New Roman" w:eastAsia="Times New Roman" w:hAnsi="Times New Roman" w:cs="Times New Roman"/>
          <w:spacing w:val="2"/>
          <w:sz w:val="28"/>
          <w:szCs w:val="28"/>
          <w:lang w:eastAsia="ru-RU"/>
        </w:rPr>
        <w:t>,</w:t>
      </w:r>
      <w:proofErr w:type="gramEnd"/>
      <w:r w:rsidRPr="00DF4E7A">
        <w:rPr>
          <w:rFonts w:ascii="Times New Roman" w:eastAsia="Times New Roman" w:hAnsi="Times New Roman" w:cs="Times New Roman"/>
          <w:spacing w:val="2"/>
          <w:sz w:val="28"/>
          <w:szCs w:val="28"/>
          <w:lang w:eastAsia="ru-RU"/>
        </w:rPr>
        <w:t xml:space="preserve"> если по окончании финансового года стоимость чистых активов Предприятия окажется меньше установленного Федеральным законом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Предприятия обязан принять решение о ликвидации или реорганизации Предприятия.</w:t>
      </w:r>
    </w:p>
    <w:p w:rsidR="00DF4E7A" w:rsidRPr="00DF4E7A"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DF4E7A">
        <w:rPr>
          <w:rFonts w:ascii="Times New Roman" w:eastAsia="Times New Roman" w:hAnsi="Times New Roman" w:cs="Times New Roman"/>
          <w:spacing w:val="2"/>
          <w:sz w:val="28"/>
          <w:szCs w:val="28"/>
          <w:lang w:eastAsia="ru-RU"/>
        </w:rPr>
        <w:lastRenderedPageBreak/>
        <w:t>Увеличение уставного фонда Предприятия может осуществляться за счет дополнительно передаваемого Собственником имущества, а также доходов, полученных в результате деятельности Предприятия.</w:t>
      </w:r>
    </w:p>
    <w:p w:rsidR="00DF4E7A"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DF4E7A">
        <w:rPr>
          <w:rFonts w:ascii="Times New Roman" w:eastAsia="Times New Roman" w:hAnsi="Times New Roman" w:cs="Times New Roman"/>
          <w:spacing w:val="2"/>
          <w:sz w:val="28"/>
          <w:szCs w:val="28"/>
          <w:lang w:eastAsia="ru-RU"/>
        </w:rPr>
        <w:t>Размер уставного фонда Предприятия с учетом размера его резервного фонда не может превышать стоимость чистых активов Предприятия.</w:t>
      </w:r>
    </w:p>
    <w:p w:rsidR="00AF614F"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AF614F">
        <w:rPr>
          <w:rFonts w:ascii="Times New Roman" w:eastAsia="Times New Roman" w:hAnsi="Times New Roman" w:cs="Times New Roman"/>
          <w:spacing w:val="2"/>
          <w:sz w:val="28"/>
          <w:szCs w:val="28"/>
          <w:lang w:eastAsia="ru-RU"/>
        </w:rPr>
        <w:t>4.5. Предприятие ежегодно перечисляет Собственнику часть прибыли, полученной в результате деятельности Предприятия, оставшейся после уплаты налогов и других обязательных платежей, в порядке и размерах, определяемых нормативно-правовыми актами органов местного самоуправления.</w:t>
      </w:r>
    </w:p>
    <w:p w:rsidR="00AF614F" w:rsidRPr="00AF614F" w:rsidRDefault="001B0856" w:rsidP="00DF4E7A">
      <w:pPr>
        <w:shd w:val="clear" w:color="auto" w:fill="FFFFFF"/>
        <w:spacing w:before="240" w:after="0" w:line="240" w:lineRule="auto"/>
        <w:ind w:firstLine="708"/>
        <w:jc w:val="both"/>
        <w:textAlignment w:val="baseline"/>
        <w:rPr>
          <w:rFonts w:ascii="Times New Roman" w:eastAsia="Times New Roman" w:hAnsi="Times New Roman" w:cs="Times New Roman"/>
          <w:spacing w:val="2"/>
          <w:sz w:val="28"/>
          <w:szCs w:val="28"/>
          <w:lang w:eastAsia="ru-RU"/>
        </w:rPr>
      </w:pPr>
      <w:r w:rsidRPr="00AF614F">
        <w:rPr>
          <w:rFonts w:ascii="Times New Roman" w:eastAsia="Times New Roman" w:hAnsi="Times New Roman" w:cs="Times New Roman"/>
          <w:spacing w:val="2"/>
          <w:sz w:val="28"/>
          <w:szCs w:val="28"/>
          <w:lang w:eastAsia="ru-RU"/>
        </w:rPr>
        <w:t>4.6. Предприятие самостоятельно распоряжается выпускаемой продукцией (кроме случаев, установленных действующим законодательством Российской Федерации) и прибылью, полученной в результате деятельности Предприятия, оставшейся после уплаты налогов и других обязательных платежей, отчислений Собственнику, в пределах, не лишающих Предприятие возможности осуществлять деятельность, цели, предмет, виды которой определены настоящим Уставом.</w:t>
      </w:r>
    </w:p>
    <w:p w:rsidR="00FF2B1A" w:rsidRPr="00FF2B1A" w:rsidRDefault="001B0856" w:rsidP="00FF2B1A">
      <w:pPr>
        <w:pStyle w:val="ConsPlusNormal"/>
        <w:spacing w:before="220"/>
        <w:ind w:firstLine="540"/>
        <w:jc w:val="both"/>
        <w:rPr>
          <w:sz w:val="28"/>
          <w:szCs w:val="28"/>
        </w:rPr>
      </w:pPr>
      <w:r w:rsidRPr="00FF2B1A">
        <w:rPr>
          <w:spacing w:val="2"/>
          <w:sz w:val="28"/>
          <w:szCs w:val="28"/>
        </w:rPr>
        <w:t xml:space="preserve">4.7. </w:t>
      </w:r>
      <w:r w:rsidR="00FF2B1A" w:rsidRPr="00FF2B1A">
        <w:rPr>
          <w:sz w:val="28"/>
          <w:szCs w:val="28"/>
        </w:rPr>
        <w:t>Предприятие за счет остающейся в его распоряжении чистой прибыли создает резервный фонд.</w:t>
      </w:r>
    </w:p>
    <w:p w:rsidR="00FF2B1A" w:rsidRPr="00FF2B1A" w:rsidRDefault="00FF2B1A" w:rsidP="00FF2B1A">
      <w:pPr>
        <w:pStyle w:val="ConsPlusNormal"/>
        <w:spacing w:before="220"/>
        <w:ind w:firstLine="540"/>
        <w:jc w:val="both"/>
        <w:rPr>
          <w:sz w:val="28"/>
          <w:szCs w:val="28"/>
        </w:rPr>
      </w:pPr>
      <w:r w:rsidRPr="00FF2B1A">
        <w:rPr>
          <w:sz w:val="28"/>
          <w:szCs w:val="28"/>
        </w:rPr>
        <w:t xml:space="preserve">Резервный фонд формируется путем обязательных ежегодных отчислений до достижения им размера </w:t>
      </w:r>
      <w:r w:rsidR="00C923CD" w:rsidRPr="00C923CD">
        <w:rPr>
          <w:sz w:val="28"/>
          <w:szCs w:val="28"/>
        </w:rPr>
        <w:t xml:space="preserve">20748620,80 </w:t>
      </w:r>
      <w:r w:rsidRPr="00FF2B1A">
        <w:rPr>
          <w:sz w:val="28"/>
          <w:szCs w:val="28"/>
        </w:rPr>
        <w:t>рубле</w:t>
      </w:r>
      <w:proofErr w:type="gramStart"/>
      <w:r w:rsidRPr="00FF2B1A">
        <w:rPr>
          <w:sz w:val="28"/>
          <w:szCs w:val="28"/>
        </w:rPr>
        <w:t>й</w:t>
      </w:r>
      <w:r w:rsidR="001335A6" w:rsidRPr="001335A6">
        <w:rPr>
          <w:sz w:val="28"/>
          <w:szCs w:val="28"/>
        </w:rPr>
        <w:t>(</w:t>
      </w:r>
      <w:proofErr w:type="gramEnd"/>
      <w:r w:rsidR="001335A6" w:rsidRPr="001335A6">
        <w:rPr>
          <w:sz w:val="28"/>
          <w:szCs w:val="28"/>
        </w:rPr>
        <w:t>двадцать миллионов семьсот сорок восемь тысяч шестьсот двадцать)</w:t>
      </w:r>
      <w:r w:rsidR="001335A6">
        <w:rPr>
          <w:sz w:val="28"/>
          <w:szCs w:val="28"/>
        </w:rPr>
        <w:t xml:space="preserve"> рублей</w:t>
      </w:r>
      <w:r w:rsidR="001335A6" w:rsidRPr="001335A6">
        <w:rPr>
          <w:sz w:val="28"/>
          <w:szCs w:val="28"/>
        </w:rPr>
        <w:t xml:space="preserve"> </w:t>
      </w:r>
      <w:r w:rsidR="001335A6">
        <w:rPr>
          <w:sz w:val="28"/>
          <w:szCs w:val="28"/>
        </w:rPr>
        <w:t xml:space="preserve">80 копеек </w:t>
      </w:r>
      <w:r w:rsidRPr="00FF2B1A">
        <w:rPr>
          <w:sz w:val="28"/>
          <w:szCs w:val="28"/>
        </w:rPr>
        <w:t>.</w:t>
      </w:r>
    </w:p>
    <w:p w:rsidR="00FF2B1A" w:rsidRPr="00FF2B1A" w:rsidRDefault="00FF2B1A" w:rsidP="00FF2B1A">
      <w:pPr>
        <w:pStyle w:val="ConsPlusNormal"/>
        <w:spacing w:before="220"/>
        <w:ind w:firstLine="540"/>
        <w:jc w:val="both"/>
        <w:rPr>
          <w:sz w:val="28"/>
          <w:szCs w:val="28"/>
        </w:rPr>
      </w:pPr>
      <w:r w:rsidRPr="00FF2B1A">
        <w:rPr>
          <w:sz w:val="28"/>
          <w:szCs w:val="28"/>
        </w:rPr>
        <w:t>Ежегодные отчисления в резервный фонд составляют 5% чистой прибыли.</w:t>
      </w:r>
    </w:p>
    <w:p w:rsidR="00FF2B1A" w:rsidRPr="00FF2B1A" w:rsidRDefault="00FF2B1A" w:rsidP="00FF2B1A">
      <w:pPr>
        <w:pStyle w:val="ConsPlusNormal"/>
        <w:spacing w:before="220"/>
        <w:ind w:firstLine="540"/>
        <w:jc w:val="both"/>
        <w:rPr>
          <w:sz w:val="28"/>
          <w:szCs w:val="28"/>
        </w:rPr>
      </w:pPr>
      <w:r w:rsidRPr="00FF2B1A">
        <w:rPr>
          <w:sz w:val="28"/>
          <w:szCs w:val="28"/>
        </w:rPr>
        <w:t>Средства резервного фонда используются исключительно на покрытие убытков Предприятия</w:t>
      </w:r>
      <w:r>
        <w:rPr>
          <w:sz w:val="28"/>
          <w:szCs w:val="28"/>
        </w:rPr>
        <w:t>,</w:t>
      </w:r>
      <w:r w:rsidRPr="00FF2B1A">
        <w:rPr>
          <w:spacing w:val="2"/>
          <w:sz w:val="28"/>
          <w:szCs w:val="28"/>
        </w:rPr>
        <w:t xml:space="preserve"> в случае отсутствия иных средств и не может быть </w:t>
      </w:r>
      <w:proofErr w:type="gramStart"/>
      <w:r w:rsidRPr="00FF2B1A">
        <w:rPr>
          <w:spacing w:val="2"/>
          <w:sz w:val="28"/>
          <w:szCs w:val="28"/>
        </w:rPr>
        <w:t>использован</w:t>
      </w:r>
      <w:proofErr w:type="gramEnd"/>
      <w:r w:rsidRPr="00FF2B1A">
        <w:rPr>
          <w:spacing w:val="2"/>
          <w:sz w:val="28"/>
          <w:szCs w:val="28"/>
        </w:rPr>
        <w:t xml:space="preserve"> для других целей</w:t>
      </w:r>
      <w:r w:rsidRPr="00FF2B1A">
        <w:rPr>
          <w:sz w:val="28"/>
          <w:szCs w:val="28"/>
        </w:rPr>
        <w:t>.</w:t>
      </w:r>
    </w:p>
    <w:p w:rsidR="001B0856" w:rsidRPr="004B1E8E" w:rsidRDefault="001B0856" w:rsidP="004B1E8E">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B1E8E">
        <w:rPr>
          <w:rFonts w:ascii="Times New Roman" w:eastAsia="Times New Roman" w:hAnsi="Times New Roman" w:cs="Times New Roman"/>
          <w:b/>
          <w:spacing w:val="2"/>
          <w:sz w:val="28"/>
          <w:szCs w:val="28"/>
          <w:lang w:eastAsia="ru-RU"/>
        </w:rPr>
        <w:t>5. Организация деятельности Предприятия</w:t>
      </w:r>
    </w:p>
    <w:p w:rsidR="004B1E8E" w:rsidRPr="004B1E8E" w:rsidRDefault="001B0856" w:rsidP="004B1E8E">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5.1. Предприятие строит свои отношения с физическими и юридическими лицами на основе договоров.</w:t>
      </w:r>
    </w:p>
    <w:p w:rsidR="00DD24E7" w:rsidRDefault="001B0856" w:rsidP="00DD24E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Предприятие свободно в выборе форм и предмета договоров, обязательств, любых других условий и хозяйственных взаимоотношений с другими предприятиями, которые не противоречат действующему законодательству Российской Федерации и настоящему Уставу.</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5.2. Предприятие реализует работы и услуги по ценам и тарифам, установленным органами местного самоуправления в соответствии с действующим законодательством.</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5.3. Для выполнения уставных целей Предприятие имеет право:</w:t>
      </w:r>
    </w:p>
    <w:p w:rsidR="00DD24E7" w:rsidRP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lastRenderedPageBreak/>
        <w:t>- самостоятельно приобретать основные и оборотные средства, необходимые для исполнения основных видов деятельности, за счет имеющихся у него финансовых ресурсов и дру</w:t>
      </w:r>
      <w:r w:rsidR="00DD24E7" w:rsidRPr="00DD24E7">
        <w:rPr>
          <w:rFonts w:ascii="Times New Roman" w:eastAsia="Times New Roman" w:hAnsi="Times New Roman" w:cs="Times New Roman"/>
          <w:spacing w:val="2"/>
          <w:sz w:val="28"/>
          <w:szCs w:val="28"/>
          <w:lang w:eastAsia="ru-RU"/>
        </w:rPr>
        <w:t>гих источников финансирования;</w:t>
      </w:r>
    </w:p>
    <w:p w:rsidR="00DD24E7" w:rsidRP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t>- создавать филиалы и представительства без права юридического лица с согласия Собственника, утверждать Положения, регламентирующие их деятельность;</w:t>
      </w:r>
    </w:p>
    <w:p w:rsidR="00DD24E7" w:rsidRP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t>- планировать свою деятельность и определять перспективы развития, исходя из спроса потребителей на выполнение работ, оказываемые услуги, производимую продукцию;</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t>- использовать прибыль в соответствии с действующим законодательством Российской Федерации и настоящим Уставом;</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t>- самостоятельно определять и устанавливать формы и системы оплаты труда;</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 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 Российской Федерации.</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 xml:space="preserve">5.4. Предприятие обеспечивает выплату минимального </w:t>
      </w:r>
      <w:proofErr w:type="gramStart"/>
      <w:r w:rsidRPr="004B1E8E">
        <w:rPr>
          <w:rFonts w:ascii="Times New Roman" w:eastAsia="Times New Roman" w:hAnsi="Times New Roman" w:cs="Times New Roman"/>
          <w:spacing w:val="2"/>
          <w:sz w:val="28"/>
          <w:szCs w:val="28"/>
          <w:lang w:eastAsia="ru-RU"/>
        </w:rPr>
        <w:t>размера оплаты труда</w:t>
      </w:r>
      <w:proofErr w:type="gramEnd"/>
      <w:r w:rsidRPr="004B1E8E">
        <w:rPr>
          <w:rFonts w:ascii="Times New Roman" w:eastAsia="Times New Roman" w:hAnsi="Times New Roman" w:cs="Times New Roman"/>
          <w:spacing w:val="2"/>
          <w:sz w:val="28"/>
          <w:szCs w:val="28"/>
          <w:lang w:eastAsia="ru-RU"/>
        </w:rPr>
        <w:t>, условия труда и социальную защиту своих работников с соблюдением гарантий, установленных действующим законодательством Российской Федерации.</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5.5. Предприятие обязано:</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 нести ответственность в соответствии с действующим законодательством Российской Федерации за нарушение договорных, кредитных, расчетных и налоговых обязательств, продажу товаров, пользование которыми может принести вред здоровью населения, а равно нарушение иных правил хозяйствования;</w:t>
      </w:r>
    </w:p>
    <w:p w:rsidR="00DD24E7" w:rsidRP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t>- 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proofErr w:type="gramStart"/>
      <w:r w:rsidRPr="00DD24E7">
        <w:rPr>
          <w:rFonts w:ascii="Times New Roman" w:eastAsia="Times New Roman" w:hAnsi="Times New Roman" w:cs="Times New Roman"/>
          <w:spacing w:val="2"/>
          <w:sz w:val="28"/>
          <w:szCs w:val="28"/>
          <w:lang w:eastAsia="ru-RU"/>
        </w:rPr>
        <w:t xml:space="preserve">- осуществлять оперативный и бухгалтерский учет результатов хозяйственной и иной деятельности, вести статистическую отчетность, </w:t>
      </w:r>
      <w:r w:rsidR="00DD24E7">
        <w:rPr>
          <w:rFonts w:ascii="Times New Roman" w:eastAsia="Times New Roman" w:hAnsi="Times New Roman" w:cs="Times New Roman"/>
          <w:spacing w:val="2"/>
          <w:sz w:val="28"/>
          <w:szCs w:val="28"/>
          <w:lang w:eastAsia="ru-RU"/>
        </w:rPr>
        <w:t xml:space="preserve">предоставлять </w:t>
      </w:r>
      <w:r w:rsidRPr="00DD24E7">
        <w:rPr>
          <w:rFonts w:ascii="Times New Roman" w:eastAsia="Times New Roman" w:hAnsi="Times New Roman" w:cs="Times New Roman"/>
          <w:spacing w:val="2"/>
          <w:sz w:val="28"/>
          <w:szCs w:val="28"/>
          <w:lang w:eastAsia="ru-RU"/>
        </w:rPr>
        <w:t>отч</w:t>
      </w:r>
      <w:r w:rsidR="00DD24E7">
        <w:rPr>
          <w:rFonts w:ascii="Times New Roman" w:eastAsia="Times New Roman" w:hAnsi="Times New Roman" w:cs="Times New Roman"/>
          <w:spacing w:val="2"/>
          <w:sz w:val="28"/>
          <w:szCs w:val="28"/>
          <w:lang w:eastAsia="ru-RU"/>
        </w:rPr>
        <w:t>еты</w:t>
      </w:r>
      <w:r w:rsidRPr="00DD24E7">
        <w:rPr>
          <w:rFonts w:ascii="Times New Roman" w:eastAsia="Times New Roman" w:hAnsi="Times New Roman" w:cs="Times New Roman"/>
          <w:spacing w:val="2"/>
          <w:sz w:val="28"/>
          <w:szCs w:val="28"/>
          <w:lang w:eastAsia="ru-RU"/>
        </w:rPr>
        <w:t xml:space="preserve"> о результатах </w:t>
      </w:r>
      <w:r w:rsidR="00DD24E7">
        <w:rPr>
          <w:rFonts w:ascii="Times New Roman" w:eastAsia="Times New Roman" w:hAnsi="Times New Roman" w:cs="Times New Roman"/>
          <w:spacing w:val="2"/>
          <w:sz w:val="28"/>
          <w:szCs w:val="28"/>
          <w:lang w:eastAsia="ru-RU"/>
        </w:rPr>
        <w:t xml:space="preserve">своей </w:t>
      </w:r>
      <w:r w:rsidRPr="00DD24E7">
        <w:rPr>
          <w:rFonts w:ascii="Times New Roman" w:eastAsia="Times New Roman" w:hAnsi="Times New Roman" w:cs="Times New Roman"/>
          <w:spacing w:val="2"/>
          <w:sz w:val="28"/>
          <w:szCs w:val="28"/>
          <w:lang w:eastAsia="ru-RU"/>
        </w:rPr>
        <w:t>деятельности в соответствующи</w:t>
      </w:r>
      <w:r w:rsidR="00DD24E7">
        <w:rPr>
          <w:rFonts w:ascii="Times New Roman" w:eastAsia="Times New Roman" w:hAnsi="Times New Roman" w:cs="Times New Roman"/>
          <w:spacing w:val="2"/>
          <w:sz w:val="28"/>
          <w:szCs w:val="28"/>
          <w:lang w:eastAsia="ru-RU"/>
        </w:rPr>
        <w:t>е</w:t>
      </w:r>
      <w:r w:rsidRPr="00DD24E7">
        <w:rPr>
          <w:rFonts w:ascii="Times New Roman" w:eastAsia="Times New Roman" w:hAnsi="Times New Roman" w:cs="Times New Roman"/>
          <w:spacing w:val="2"/>
          <w:sz w:val="28"/>
          <w:szCs w:val="28"/>
          <w:lang w:eastAsia="ru-RU"/>
        </w:rPr>
        <w:t xml:space="preserve"> органах в порядке и сроки, установленные действующим законодательством Российской Федерации;</w:t>
      </w:r>
      <w:proofErr w:type="gramEnd"/>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DD24E7">
        <w:rPr>
          <w:rFonts w:ascii="Times New Roman" w:eastAsia="Times New Roman" w:hAnsi="Times New Roman" w:cs="Times New Roman"/>
          <w:spacing w:val="2"/>
          <w:sz w:val="28"/>
          <w:szCs w:val="28"/>
          <w:lang w:eastAsia="ru-RU"/>
        </w:rPr>
        <w:lastRenderedPageBreak/>
        <w:t>- хранить по месту нахождения его руководителя документы, определенные действующим законодательством Российской Федерации.</w:t>
      </w:r>
    </w:p>
    <w:p w:rsidR="00DD24E7"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5.6. Сделка, в совершении которой имеется заинтересованность руководителя Предприятия, не может совершаться Предприятием без согласия Собственника имущества.</w:t>
      </w:r>
    </w:p>
    <w:p w:rsidR="0015660D"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5.7. Решение о совершении крупной сделки принимается с согласия Собственника имущества Предприятия.</w:t>
      </w:r>
    </w:p>
    <w:p w:rsidR="0015660D"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5.8. Предприятие вправе осуществлять заимствования только по согласованию с Собственником имущества Предприятия объема и направлений использования привлекаемых средств. Заимствования Предприятием могут осуществляться в форме:</w:t>
      </w:r>
    </w:p>
    <w:p w:rsidR="0015660D" w:rsidRDefault="0015660D"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B0856" w:rsidRPr="004B1E8E">
        <w:rPr>
          <w:rFonts w:ascii="Times New Roman" w:eastAsia="Times New Roman" w:hAnsi="Times New Roman" w:cs="Times New Roman"/>
          <w:spacing w:val="2"/>
          <w:sz w:val="28"/>
          <w:szCs w:val="28"/>
          <w:lang w:eastAsia="ru-RU"/>
        </w:rPr>
        <w:t>кредитов по договорам с кредитными организациями;</w:t>
      </w:r>
    </w:p>
    <w:p w:rsidR="0015660D" w:rsidRDefault="0015660D"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B0856" w:rsidRPr="004B1E8E">
        <w:rPr>
          <w:rFonts w:ascii="Times New Roman" w:eastAsia="Times New Roman" w:hAnsi="Times New Roman" w:cs="Times New Roman"/>
          <w:spacing w:val="2"/>
          <w:sz w:val="28"/>
          <w:szCs w:val="28"/>
          <w:lang w:eastAsia="ru-RU"/>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15660D"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5.9. Бухгалтерская отчетность Предприятия в случаях, определенных Собственником Предприятия, подлежит обязательной ежегодной аудиторской проверке независимым аудитором.</w:t>
      </w:r>
    </w:p>
    <w:p w:rsidR="0015660D"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 xml:space="preserve">5.10. </w:t>
      </w:r>
      <w:proofErr w:type="gramStart"/>
      <w:r w:rsidRPr="004B1E8E">
        <w:rPr>
          <w:rFonts w:ascii="Times New Roman" w:eastAsia="Times New Roman" w:hAnsi="Times New Roman" w:cs="Times New Roman"/>
          <w:spacing w:val="2"/>
          <w:sz w:val="28"/>
          <w:szCs w:val="28"/>
          <w:lang w:eastAsia="ru-RU"/>
        </w:rPr>
        <w:t>Контроль за</w:t>
      </w:r>
      <w:proofErr w:type="gramEnd"/>
      <w:r w:rsidRPr="004B1E8E">
        <w:rPr>
          <w:rFonts w:ascii="Times New Roman" w:eastAsia="Times New Roman" w:hAnsi="Times New Roman" w:cs="Times New Roman"/>
          <w:spacing w:val="2"/>
          <w:sz w:val="28"/>
          <w:szCs w:val="28"/>
          <w:lang w:eastAsia="ru-RU"/>
        </w:rPr>
        <w:t xml:space="preserve"> деятельностью Предприятия</w:t>
      </w:r>
      <w:r w:rsidR="0015660D">
        <w:rPr>
          <w:rFonts w:ascii="Times New Roman" w:eastAsia="Times New Roman" w:hAnsi="Times New Roman" w:cs="Times New Roman"/>
          <w:spacing w:val="2"/>
          <w:sz w:val="28"/>
          <w:szCs w:val="28"/>
          <w:lang w:eastAsia="ru-RU"/>
        </w:rPr>
        <w:t xml:space="preserve">, а также контроль </w:t>
      </w:r>
      <w:r w:rsidR="0015660D" w:rsidRPr="004B1E8E">
        <w:rPr>
          <w:rFonts w:ascii="Times New Roman" w:eastAsia="Times New Roman" w:hAnsi="Times New Roman" w:cs="Times New Roman"/>
          <w:spacing w:val="2"/>
          <w:sz w:val="28"/>
          <w:szCs w:val="28"/>
          <w:lang w:eastAsia="ru-RU"/>
        </w:rPr>
        <w:t>за использованием по назначению и сохранностью принадлежащего Предприятию имущества</w:t>
      </w:r>
      <w:r w:rsidR="0015660D">
        <w:rPr>
          <w:rFonts w:ascii="Times New Roman" w:eastAsia="Times New Roman" w:hAnsi="Times New Roman" w:cs="Times New Roman"/>
          <w:spacing w:val="2"/>
          <w:sz w:val="28"/>
          <w:szCs w:val="28"/>
          <w:lang w:eastAsia="ru-RU"/>
        </w:rPr>
        <w:t>,</w:t>
      </w:r>
      <w:r w:rsidRPr="004B1E8E">
        <w:rPr>
          <w:rFonts w:ascii="Times New Roman" w:eastAsia="Times New Roman" w:hAnsi="Times New Roman" w:cs="Times New Roman"/>
          <w:spacing w:val="2"/>
          <w:sz w:val="28"/>
          <w:szCs w:val="28"/>
          <w:lang w:eastAsia="ru-RU"/>
        </w:rPr>
        <w:t xml:space="preserve"> осуществляется</w:t>
      </w:r>
      <w:r w:rsidR="0015660D">
        <w:rPr>
          <w:rFonts w:ascii="Times New Roman" w:eastAsia="Times New Roman" w:hAnsi="Times New Roman" w:cs="Times New Roman"/>
          <w:spacing w:val="2"/>
          <w:sz w:val="28"/>
          <w:szCs w:val="28"/>
          <w:lang w:eastAsia="ru-RU"/>
        </w:rPr>
        <w:t xml:space="preserve"> Собственником Предприятия, в том числе:</w:t>
      </w:r>
      <w:r w:rsidRPr="004B1E8E">
        <w:rPr>
          <w:rFonts w:ascii="Times New Roman" w:eastAsia="Times New Roman" w:hAnsi="Times New Roman" w:cs="Times New Roman"/>
          <w:spacing w:val="2"/>
          <w:sz w:val="28"/>
          <w:szCs w:val="28"/>
          <w:lang w:eastAsia="ru-RU"/>
        </w:rPr>
        <w:t xml:space="preserve"> </w:t>
      </w:r>
    </w:p>
    <w:p w:rsidR="0015660D" w:rsidRDefault="001B0856" w:rsidP="00DD24E7">
      <w:pPr>
        <w:shd w:val="clear" w:color="auto" w:fill="FFFFFF"/>
        <w:spacing w:before="240" w:after="0" w:line="315" w:lineRule="atLeast"/>
        <w:ind w:firstLine="708"/>
        <w:jc w:val="both"/>
        <w:textAlignment w:val="baseline"/>
        <w:rPr>
          <w:rFonts w:ascii="Times New Roman" w:hAnsi="Times New Roman" w:cs="Times New Roman"/>
          <w:sz w:val="28"/>
          <w:szCs w:val="28"/>
        </w:rPr>
      </w:pPr>
      <w:r w:rsidRPr="004B1E8E">
        <w:rPr>
          <w:rFonts w:ascii="Times New Roman" w:eastAsia="Times New Roman" w:hAnsi="Times New Roman" w:cs="Times New Roman"/>
          <w:spacing w:val="2"/>
          <w:sz w:val="28"/>
          <w:szCs w:val="28"/>
          <w:lang w:eastAsia="ru-RU"/>
        </w:rPr>
        <w:t xml:space="preserve">- </w:t>
      </w:r>
      <w:r w:rsidR="0015660D" w:rsidRPr="00110B4B">
        <w:rPr>
          <w:rFonts w:ascii="Times New Roman" w:hAnsi="Times New Roman" w:cs="Times New Roman"/>
          <w:sz w:val="28"/>
          <w:szCs w:val="28"/>
        </w:rPr>
        <w:t>Отдел</w:t>
      </w:r>
      <w:r w:rsidR="0015660D">
        <w:rPr>
          <w:rFonts w:ascii="Times New Roman" w:hAnsi="Times New Roman" w:cs="Times New Roman"/>
          <w:sz w:val="28"/>
          <w:szCs w:val="28"/>
        </w:rPr>
        <w:t>ом</w:t>
      </w:r>
      <w:r w:rsidR="0015660D" w:rsidRPr="00110B4B">
        <w:rPr>
          <w:rFonts w:ascii="Times New Roman" w:hAnsi="Times New Roman" w:cs="Times New Roman"/>
          <w:sz w:val="28"/>
          <w:szCs w:val="28"/>
        </w:rPr>
        <w:t xml:space="preserve"> по управлению муниципальным имуществом и земельными ресурсами администрации муниципального района Пестравский</w:t>
      </w:r>
      <w:r w:rsidR="0015660D">
        <w:rPr>
          <w:rFonts w:ascii="Times New Roman" w:hAnsi="Times New Roman" w:cs="Times New Roman"/>
          <w:sz w:val="28"/>
          <w:szCs w:val="28"/>
        </w:rPr>
        <w:t>;</w:t>
      </w:r>
    </w:p>
    <w:p w:rsidR="0015660D" w:rsidRDefault="0015660D" w:rsidP="00DD24E7">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Администрацией муниципального района Пестравский;</w:t>
      </w:r>
    </w:p>
    <w:p w:rsidR="0015660D" w:rsidRDefault="0015660D"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Контрольно-счетной палатой муниципального района Пестравский</w:t>
      </w:r>
      <w:r w:rsidR="001B0856" w:rsidRPr="004B1E8E">
        <w:rPr>
          <w:rFonts w:ascii="Times New Roman" w:eastAsia="Times New Roman" w:hAnsi="Times New Roman" w:cs="Times New Roman"/>
          <w:spacing w:val="2"/>
          <w:sz w:val="28"/>
          <w:szCs w:val="28"/>
          <w:lang w:eastAsia="ru-RU"/>
        </w:rPr>
        <w:t>.</w:t>
      </w:r>
    </w:p>
    <w:p w:rsidR="00C77BA5" w:rsidRDefault="001B0856" w:rsidP="00DD24E7">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4B1E8E">
        <w:rPr>
          <w:rFonts w:ascii="Times New Roman" w:eastAsia="Times New Roman" w:hAnsi="Times New Roman" w:cs="Times New Roman"/>
          <w:spacing w:val="2"/>
          <w:sz w:val="28"/>
          <w:szCs w:val="28"/>
          <w:lang w:eastAsia="ru-RU"/>
        </w:rPr>
        <w:t>5.11.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действующим законодательством Российской Федерации.</w:t>
      </w:r>
    </w:p>
    <w:p w:rsidR="001B0856" w:rsidRPr="00C77BA5" w:rsidRDefault="001B0856" w:rsidP="00C77BA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C77BA5">
        <w:rPr>
          <w:rFonts w:ascii="Times New Roman" w:eastAsia="Times New Roman" w:hAnsi="Times New Roman" w:cs="Times New Roman"/>
          <w:b/>
          <w:spacing w:val="2"/>
          <w:sz w:val="28"/>
          <w:szCs w:val="28"/>
          <w:lang w:eastAsia="ru-RU"/>
        </w:rPr>
        <w:t>6. Управление Предприятием</w:t>
      </w:r>
    </w:p>
    <w:p w:rsidR="00C77BA5" w:rsidRDefault="001B0856" w:rsidP="00C77BA5">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6.1. Управление Предприятием осуществляется Директором в соответствии с действующим законодательством Российской Федерации.</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xml:space="preserve">6.2. Директор является единоличным исполнительным органом Предприятия, назначается </w:t>
      </w:r>
      <w:r w:rsidR="00C77BA5">
        <w:rPr>
          <w:rFonts w:ascii="Times New Roman" w:eastAsia="Times New Roman" w:hAnsi="Times New Roman" w:cs="Times New Roman"/>
          <w:spacing w:val="2"/>
          <w:sz w:val="28"/>
          <w:szCs w:val="28"/>
          <w:lang w:eastAsia="ru-RU"/>
        </w:rPr>
        <w:t>постановлением</w:t>
      </w:r>
      <w:r w:rsidRPr="00C77BA5">
        <w:rPr>
          <w:rFonts w:ascii="Times New Roman" w:eastAsia="Times New Roman" w:hAnsi="Times New Roman" w:cs="Times New Roman"/>
          <w:spacing w:val="2"/>
          <w:sz w:val="28"/>
          <w:szCs w:val="28"/>
          <w:lang w:eastAsia="ru-RU"/>
        </w:rPr>
        <w:t xml:space="preserve"> </w:t>
      </w:r>
      <w:r w:rsidR="00C77BA5">
        <w:rPr>
          <w:rFonts w:ascii="Times New Roman" w:eastAsia="Times New Roman" w:hAnsi="Times New Roman" w:cs="Times New Roman"/>
          <w:spacing w:val="2"/>
          <w:sz w:val="28"/>
          <w:szCs w:val="28"/>
          <w:lang w:eastAsia="ru-RU"/>
        </w:rPr>
        <w:t>а</w:t>
      </w:r>
      <w:r w:rsidRPr="00C77BA5">
        <w:rPr>
          <w:rFonts w:ascii="Times New Roman" w:eastAsia="Times New Roman" w:hAnsi="Times New Roman" w:cs="Times New Roman"/>
          <w:spacing w:val="2"/>
          <w:sz w:val="28"/>
          <w:szCs w:val="28"/>
          <w:lang w:eastAsia="ru-RU"/>
        </w:rPr>
        <w:t xml:space="preserve">дминистрации </w:t>
      </w:r>
      <w:r w:rsidR="00C77BA5">
        <w:rPr>
          <w:rFonts w:ascii="Times New Roman" w:eastAsia="Times New Roman" w:hAnsi="Times New Roman" w:cs="Times New Roman"/>
          <w:spacing w:val="2"/>
          <w:sz w:val="28"/>
          <w:szCs w:val="28"/>
          <w:lang w:eastAsia="ru-RU"/>
        </w:rPr>
        <w:t>муниципального района Пестравский Самарской области</w:t>
      </w:r>
      <w:r w:rsidRPr="00C77BA5">
        <w:rPr>
          <w:rFonts w:ascii="Times New Roman" w:eastAsia="Times New Roman" w:hAnsi="Times New Roman" w:cs="Times New Roman"/>
          <w:spacing w:val="2"/>
          <w:sz w:val="28"/>
          <w:szCs w:val="28"/>
          <w:lang w:eastAsia="ru-RU"/>
        </w:rPr>
        <w:t xml:space="preserve"> с заключением срочного трудового договора.</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lastRenderedPageBreak/>
        <w:t>6.3. Директор действует от имени Предприятия без доверенности, в том числе представляет его интересы, совершает в установленном порядке сделки от имени Предприятия, утверждает структуру и штаты Предприятия, осуществляет прием на работу работников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Директор организует выполнение решений Собственника.</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xml:space="preserve">6.4. </w:t>
      </w:r>
      <w:proofErr w:type="gramStart"/>
      <w:r w:rsidRPr="00C77BA5">
        <w:rPr>
          <w:rFonts w:ascii="Times New Roman" w:eastAsia="Times New Roman" w:hAnsi="Times New Roman" w:cs="Times New Roman"/>
          <w:spacing w:val="2"/>
          <w:sz w:val="28"/>
          <w:szCs w:val="28"/>
          <w:lang w:eastAsia="ru-RU"/>
        </w:rPr>
        <w:t>Директор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Директора</w:t>
      </w:r>
      <w:proofErr w:type="gramEnd"/>
      <w:r w:rsidRPr="00C77BA5">
        <w:rPr>
          <w:rFonts w:ascii="Times New Roman" w:eastAsia="Times New Roman" w:hAnsi="Times New Roman" w:cs="Times New Roman"/>
          <w:spacing w:val="2"/>
          <w:sz w:val="28"/>
          <w:szCs w:val="28"/>
          <w:lang w:eastAsia="ru-RU"/>
        </w:rPr>
        <w:t xml:space="preserve"> Предприятия, а также принимать участие в забастовках.</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Директор подлежит аттестации в порядк</w:t>
      </w:r>
      <w:r w:rsidR="00C77BA5">
        <w:rPr>
          <w:rFonts w:ascii="Times New Roman" w:eastAsia="Times New Roman" w:hAnsi="Times New Roman" w:cs="Times New Roman"/>
          <w:spacing w:val="2"/>
          <w:sz w:val="28"/>
          <w:szCs w:val="28"/>
          <w:lang w:eastAsia="ru-RU"/>
        </w:rPr>
        <w:t>е, установленном Собственником.</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xml:space="preserve">6.5. Директор </w:t>
      </w:r>
      <w:proofErr w:type="gramStart"/>
      <w:r w:rsidRPr="00C77BA5">
        <w:rPr>
          <w:rFonts w:ascii="Times New Roman" w:eastAsia="Times New Roman" w:hAnsi="Times New Roman" w:cs="Times New Roman"/>
          <w:spacing w:val="2"/>
          <w:sz w:val="28"/>
          <w:szCs w:val="28"/>
          <w:lang w:eastAsia="ru-RU"/>
        </w:rPr>
        <w:t>отчитывается о деятельности</w:t>
      </w:r>
      <w:proofErr w:type="gramEnd"/>
      <w:r w:rsidRPr="00C77BA5">
        <w:rPr>
          <w:rFonts w:ascii="Times New Roman" w:eastAsia="Times New Roman" w:hAnsi="Times New Roman" w:cs="Times New Roman"/>
          <w:spacing w:val="2"/>
          <w:sz w:val="28"/>
          <w:szCs w:val="28"/>
          <w:lang w:eastAsia="ru-RU"/>
        </w:rPr>
        <w:t xml:space="preserve"> Предприятия в порядке и в сроки, которые определяются Собственником Предприятия.</w:t>
      </w:r>
    </w:p>
    <w:p w:rsidR="004D6A39" w:rsidRDefault="004D6A39"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6</w:t>
      </w:r>
      <w:r w:rsidRPr="00C77BA5">
        <w:rPr>
          <w:rFonts w:ascii="Times New Roman" w:eastAsia="Times New Roman" w:hAnsi="Times New Roman" w:cs="Times New Roman"/>
          <w:spacing w:val="2"/>
          <w:sz w:val="28"/>
          <w:szCs w:val="28"/>
          <w:lang w:eastAsia="ru-RU"/>
        </w:rPr>
        <w:t>. Директор при осуществлении своих прав и исполнении обязанностей должен действовать в интересах Предприятия добросовестно и разумно.</w:t>
      </w:r>
    </w:p>
    <w:p w:rsidR="004D6A39" w:rsidRDefault="004D6A39"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6.</w:t>
      </w:r>
      <w:r>
        <w:rPr>
          <w:rFonts w:ascii="Times New Roman" w:eastAsia="Times New Roman" w:hAnsi="Times New Roman" w:cs="Times New Roman"/>
          <w:spacing w:val="2"/>
          <w:sz w:val="28"/>
          <w:szCs w:val="28"/>
          <w:lang w:eastAsia="ru-RU"/>
        </w:rPr>
        <w:t>7</w:t>
      </w:r>
      <w:r w:rsidRPr="00C77BA5">
        <w:rPr>
          <w:rFonts w:ascii="Times New Roman" w:eastAsia="Times New Roman" w:hAnsi="Times New Roman" w:cs="Times New Roman"/>
          <w:spacing w:val="2"/>
          <w:sz w:val="28"/>
          <w:szCs w:val="28"/>
          <w:lang w:eastAsia="ru-RU"/>
        </w:rPr>
        <w:t>. Директор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6.</w:t>
      </w:r>
      <w:r w:rsidR="004D6A39">
        <w:rPr>
          <w:rFonts w:ascii="Times New Roman" w:eastAsia="Times New Roman" w:hAnsi="Times New Roman" w:cs="Times New Roman"/>
          <w:spacing w:val="2"/>
          <w:sz w:val="28"/>
          <w:szCs w:val="28"/>
          <w:lang w:eastAsia="ru-RU"/>
        </w:rPr>
        <w:t>8</w:t>
      </w:r>
      <w:r w:rsidRPr="00C77BA5">
        <w:rPr>
          <w:rFonts w:ascii="Times New Roman" w:eastAsia="Times New Roman" w:hAnsi="Times New Roman" w:cs="Times New Roman"/>
          <w:spacing w:val="2"/>
          <w:sz w:val="28"/>
          <w:szCs w:val="28"/>
          <w:lang w:eastAsia="ru-RU"/>
        </w:rPr>
        <w:t>. Собственник Предприятия:</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определяет порядок составления, утверждения и установления показателей планов (программы) финансово-хозяйственной деятельности Предприятия;</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утверждает устав Предприятия, вносит в него изменения, в том числе утверждает устав Предприятия в новой редакции;</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назначает на должность Директора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C77BA5"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утверждает бухгалтерскую отчетность и отчеты Предприятия;</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lastRenderedPageBreak/>
        <w:t>- дает согласие на распоряжение недвижимым имуществом и на совершение иных сделок;</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xml:space="preserve">- осуществляет </w:t>
      </w:r>
      <w:proofErr w:type="gramStart"/>
      <w:r w:rsidRPr="00C77BA5">
        <w:rPr>
          <w:rFonts w:ascii="Times New Roman" w:eastAsia="Times New Roman" w:hAnsi="Times New Roman" w:cs="Times New Roman"/>
          <w:spacing w:val="2"/>
          <w:sz w:val="28"/>
          <w:szCs w:val="28"/>
          <w:lang w:eastAsia="ru-RU"/>
        </w:rPr>
        <w:t>контроль за</w:t>
      </w:r>
      <w:proofErr w:type="gramEnd"/>
      <w:r w:rsidRPr="00C77BA5">
        <w:rPr>
          <w:rFonts w:ascii="Times New Roman" w:eastAsia="Times New Roman" w:hAnsi="Times New Roman" w:cs="Times New Roman"/>
          <w:spacing w:val="2"/>
          <w:sz w:val="28"/>
          <w:szCs w:val="28"/>
          <w:lang w:eastAsia="ru-RU"/>
        </w:rPr>
        <w:t xml:space="preserve"> использованием по назначению и сохранностью принадлежащего Предприятию имущества;</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xml:space="preserve">- </w:t>
      </w:r>
      <w:proofErr w:type="gramStart"/>
      <w:r w:rsidRPr="00C77BA5">
        <w:rPr>
          <w:rFonts w:ascii="Times New Roman" w:eastAsia="Times New Roman" w:hAnsi="Times New Roman" w:cs="Times New Roman"/>
          <w:spacing w:val="2"/>
          <w:sz w:val="28"/>
          <w:szCs w:val="28"/>
          <w:lang w:eastAsia="ru-RU"/>
        </w:rPr>
        <w:t>утверждает</w:t>
      </w:r>
      <w:proofErr w:type="gramEnd"/>
      <w:r w:rsidRPr="00C77BA5">
        <w:rPr>
          <w:rFonts w:ascii="Times New Roman" w:eastAsia="Times New Roman" w:hAnsi="Times New Roman" w:cs="Times New Roman"/>
          <w:spacing w:val="2"/>
          <w:sz w:val="28"/>
          <w:szCs w:val="28"/>
          <w:lang w:eastAsia="ru-RU"/>
        </w:rPr>
        <w:t xml:space="preserve"> показатели экономической эффективности деятельности Предприятия и контролирует их выполнение;</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дает согласие на создание филиалов и открытие представитель</w:t>
      </w:r>
      <w:proofErr w:type="gramStart"/>
      <w:r w:rsidRPr="00C77BA5">
        <w:rPr>
          <w:rFonts w:ascii="Times New Roman" w:eastAsia="Times New Roman" w:hAnsi="Times New Roman" w:cs="Times New Roman"/>
          <w:spacing w:val="2"/>
          <w:sz w:val="28"/>
          <w:szCs w:val="28"/>
          <w:lang w:eastAsia="ru-RU"/>
        </w:rPr>
        <w:t>ств Пр</w:t>
      </w:r>
      <w:proofErr w:type="gramEnd"/>
      <w:r w:rsidRPr="00C77BA5">
        <w:rPr>
          <w:rFonts w:ascii="Times New Roman" w:eastAsia="Times New Roman" w:hAnsi="Times New Roman" w:cs="Times New Roman"/>
          <w:spacing w:val="2"/>
          <w:sz w:val="28"/>
          <w:szCs w:val="28"/>
          <w:lang w:eastAsia="ru-RU"/>
        </w:rPr>
        <w:t>едприятия;</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дает согласие на участие Предприятия в иных юридических лицах;</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дает согласие на совершение крупных сделок, сделок, в совершении которых имеется заинтересованность, и иных сделок;</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принимает решения о проведен</w:t>
      </w:r>
      <w:proofErr w:type="gramStart"/>
      <w:r w:rsidRPr="00C77BA5">
        <w:rPr>
          <w:rFonts w:ascii="Times New Roman" w:eastAsia="Times New Roman" w:hAnsi="Times New Roman" w:cs="Times New Roman"/>
          <w:spacing w:val="2"/>
          <w:sz w:val="28"/>
          <w:szCs w:val="28"/>
          <w:lang w:eastAsia="ru-RU"/>
        </w:rPr>
        <w:t>ии ау</w:t>
      </w:r>
      <w:proofErr w:type="gramEnd"/>
      <w:r w:rsidRPr="00C77BA5">
        <w:rPr>
          <w:rFonts w:ascii="Times New Roman" w:eastAsia="Times New Roman" w:hAnsi="Times New Roman" w:cs="Times New Roman"/>
          <w:spacing w:val="2"/>
          <w:sz w:val="28"/>
          <w:szCs w:val="28"/>
          <w:lang w:eastAsia="ru-RU"/>
        </w:rPr>
        <w:t>диторских проверок, утверждает аудитора и определяет размер оплаты его услуг;</w:t>
      </w:r>
    </w:p>
    <w:p w:rsidR="004D6A39" w:rsidRDefault="001B0856"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xml:space="preserve">- имеет другие права и </w:t>
      </w:r>
      <w:proofErr w:type="gramStart"/>
      <w:r w:rsidRPr="00C77BA5">
        <w:rPr>
          <w:rFonts w:ascii="Times New Roman" w:eastAsia="Times New Roman" w:hAnsi="Times New Roman" w:cs="Times New Roman"/>
          <w:spacing w:val="2"/>
          <w:sz w:val="28"/>
          <w:szCs w:val="28"/>
          <w:lang w:eastAsia="ru-RU"/>
        </w:rPr>
        <w:t>несет обязанности</w:t>
      </w:r>
      <w:proofErr w:type="gramEnd"/>
      <w:r w:rsidRPr="00C77BA5">
        <w:rPr>
          <w:rFonts w:ascii="Times New Roman" w:eastAsia="Times New Roman" w:hAnsi="Times New Roman" w:cs="Times New Roman"/>
          <w:spacing w:val="2"/>
          <w:sz w:val="28"/>
          <w:szCs w:val="28"/>
          <w:lang w:eastAsia="ru-RU"/>
        </w:rPr>
        <w:t>, определенные действующим законодательством;</w:t>
      </w:r>
    </w:p>
    <w:p w:rsidR="004D6A39" w:rsidRDefault="001B0856" w:rsidP="004D6A39">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C77BA5">
        <w:rPr>
          <w:rFonts w:ascii="Times New Roman" w:eastAsia="Times New Roman" w:hAnsi="Times New Roman" w:cs="Times New Roman"/>
          <w:spacing w:val="2"/>
          <w:sz w:val="28"/>
          <w:szCs w:val="28"/>
          <w:lang w:eastAsia="ru-RU"/>
        </w:rPr>
        <w:t>- определяет цели, предмет, виды деятельности Предприятия.</w:t>
      </w:r>
    </w:p>
    <w:p w:rsidR="004D6A39" w:rsidRDefault="004D6A39" w:rsidP="004D6A39">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6.9. </w:t>
      </w:r>
      <w:r>
        <w:rPr>
          <w:rFonts w:ascii="Times New Roman" w:hAnsi="Times New Roman" w:cs="Times New Roman"/>
          <w:sz w:val="28"/>
          <w:szCs w:val="28"/>
        </w:rPr>
        <w:t xml:space="preserve">Собственник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7" w:history="1">
        <w:r w:rsidRPr="004D6A39">
          <w:rPr>
            <w:rFonts w:ascii="Times New Roman" w:hAnsi="Times New Roman" w:cs="Times New Roman"/>
            <w:sz w:val="28"/>
            <w:szCs w:val="28"/>
          </w:rPr>
          <w:t>кодексом</w:t>
        </w:r>
      </w:hyperlink>
      <w:r w:rsidRPr="004D6A39">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и Федеральным законом от 14.11.2002 N 161-ФЗ "О государственных и муниципальных унитарных предприятиях".</w:t>
      </w:r>
    </w:p>
    <w:p w:rsidR="004D6A39" w:rsidRDefault="004D6A39" w:rsidP="00C77BA5">
      <w:pPr>
        <w:shd w:val="clear" w:color="auto" w:fill="FFFFFF"/>
        <w:spacing w:before="240" w:after="0" w:line="315" w:lineRule="atLeast"/>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6.10. Собственник вправе истребовать имущество Предприятия из чужого незаконного владения.</w:t>
      </w:r>
    </w:p>
    <w:p w:rsidR="007F711C" w:rsidRDefault="007F711C" w:rsidP="00C77BA5">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6.11. </w:t>
      </w:r>
      <w:r w:rsidR="001B0856" w:rsidRPr="00C77BA5">
        <w:rPr>
          <w:rFonts w:ascii="Times New Roman" w:eastAsia="Times New Roman" w:hAnsi="Times New Roman" w:cs="Times New Roman"/>
          <w:spacing w:val="2"/>
          <w:sz w:val="28"/>
          <w:szCs w:val="28"/>
          <w:lang w:eastAsia="ru-RU"/>
        </w:rPr>
        <w:t xml:space="preserve">Собственник вправе предъявить иск о возмещении убытков, причиненных </w:t>
      </w:r>
      <w:r>
        <w:rPr>
          <w:rFonts w:ascii="Times New Roman" w:eastAsia="Times New Roman" w:hAnsi="Times New Roman" w:cs="Times New Roman"/>
          <w:spacing w:val="2"/>
          <w:sz w:val="28"/>
          <w:szCs w:val="28"/>
          <w:lang w:eastAsia="ru-RU"/>
        </w:rPr>
        <w:t>П</w:t>
      </w:r>
      <w:r w:rsidR="001B0856" w:rsidRPr="00C77BA5">
        <w:rPr>
          <w:rFonts w:ascii="Times New Roman" w:eastAsia="Times New Roman" w:hAnsi="Times New Roman" w:cs="Times New Roman"/>
          <w:spacing w:val="2"/>
          <w:sz w:val="28"/>
          <w:szCs w:val="28"/>
          <w:lang w:eastAsia="ru-RU"/>
        </w:rPr>
        <w:t>редприятию, к Директору Предприятия.</w:t>
      </w:r>
    </w:p>
    <w:p w:rsidR="001B0856" w:rsidRPr="007F711C" w:rsidRDefault="001B0856" w:rsidP="007F711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7F711C">
        <w:rPr>
          <w:rFonts w:ascii="Times New Roman" w:eastAsia="Times New Roman" w:hAnsi="Times New Roman" w:cs="Times New Roman"/>
          <w:b/>
          <w:spacing w:val="2"/>
          <w:sz w:val="28"/>
          <w:szCs w:val="28"/>
          <w:lang w:eastAsia="ru-RU"/>
        </w:rPr>
        <w:t>7. Реорганизация, ликвидация и изменение вида Предприятия</w:t>
      </w:r>
    </w:p>
    <w:p w:rsidR="007F711C" w:rsidRDefault="001B0856" w:rsidP="007F711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7.1. Прекращение деятельности Предприятия может осуществляться в виде его ликвидации либо реорганизации (слияние, присоединение, разделение, выделение, преобразование в юридическое лицо иной организационно-правовой формы) на условиях и в порядке, предусмотренном действующим законодательством Российской Федерации.</w:t>
      </w:r>
    </w:p>
    <w:p w:rsidR="007F711C" w:rsidRDefault="001B0856" w:rsidP="007F711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Предприятие может быть ликвидировано, реорганизовано или его вид может быть изменен по решению Собственника или по решению суда.</w:t>
      </w:r>
    </w:p>
    <w:p w:rsidR="007F711C" w:rsidRDefault="001B0856" w:rsidP="007F711C">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В случае изменения вида унитарного предприятия в Устав унитарного предприятия вносятся соответствующие изменения.</w:t>
      </w:r>
    </w:p>
    <w:p w:rsid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lastRenderedPageBreak/>
        <w:t>7.2. Предприятие может быть преобразовано по решению Собственника в муниципальное учреждение. При этом в Устав Предприятия вносятся соответствующие изменения, подлежащие государственной регистрации. Передача имущества считается состоявшейся с момента государственной регистрации внесенных в Устав Предприятия изменений.</w:t>
      </w:r>
    </w:p>
    <w:p w:rsid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7.3. Преобразование Предприятия в организацию иной организационно-правовой формы осуществляется в соответствии с законодательством о приватизации.</w:t>
      </w:r>
    </w:p>
    <w:p w:rsid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 xml:space="preserve">7.4. При реорганизации (слиянии, присоединении, разделении, выделении) Предприятие не позднее тридцати дней </w:t>
      </w:r>
      <w:proofErr w:type="gramStart"/>
      <w:r w:rsidRPr="007F711C">
        <w:rPr>
          <w:rFonts w:ascii="Times New Roman" w:eastAsia="Times New Roman" w:hAnsi="Times New Roman" w:cs="Times New Roman"/>
          <w:spacing w:val="2"/>
          <w:sz w:val="28"/>
          <w:szCs w:val="28"/>
          <w:lang w:eastAsia="ru-RU"/>
        </w:rPr>
        <w:t>с даты принятия</w:t>
      </w:r>
      <w:proofErr w:type="gramEnd"/>
      <w:r w:rsidRPr="007F711C">
        <w:rPr>
          <w:rFonts w:ascii="Times New Roman" w:eastAsia="Times New Roman" w:hAnsi="Times New Roman" w:cs="Times New Roman"/>
          <w:spacing w:val="2"/>
          <w:sz w:val="28"/>
          <w:szCs w:val="28"/>
          <w:lang w:eastAsia="ru-RU"/>
        </w:rPr>
        <w:t xml:space="preserve"> решения о реорганизации обязано уведомить в письменной форме об этом всех известных ему кредиторов, а также поместить в органах печати, в которых публикуются данные о государственной регистрации юридических лиц, сообщение о таком решении.</w:t>
      </w:r>
    </w:p>
    <w:p w:rsid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7.5. Ликвидация Предприятия влечет за собой его прекращение без перехода прав и обязанностей в порядке правопреемства к другим лицам.</w:t>
      </w:r>
    </w:p>
    <w:p w:rsid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В случае принятия решения о ликвидации Предприятия Собственник назначает ликвидационную комиссию.</w:t>
      </w:r>
    </w:p>
    <w:p w:rsid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1B0856" w:rsidRPr="007F711C" w:rsidRDefault="001B0856" w:rsidP="007F711C">
      <w:pPr>
        <w:shd w:val="clear" w:color="auto" w:fill="FFFFFF"/>
        <w:spacing w:before="240" w:after="0" w:line="315" w:lineRule="atLeast"/>
        <w:ind w:firstLine="708"/>
        <w:jc w:val="both"/>
        <w:textAlignment w:val="baseline"/>
        <w:rPr>
          <w:rFonts w:ascii="Times New Roman" w:eastAsia="Times New Roman" w:hAnsi="Times New Roman" w:cs="Times New Roman"/>
          <w:spacing w:val="2"/>
          <w:sz w:val="28"/>
          <w:szCs w:val="28"/>
          <w:lang w:eastAsia="ru-RU"/>
        </w:rPr>
      </w:pPr>
      <w:r w:rsidRPr="007F711C">
        <w:rPr>
          <w:rFonts w:ascii="Times New Roman" w:eastAsia="Times New Roman" w:hAnsi="Times New Roman" w:cs="Times New Roman"/>
          <w:spacing w:val="2"/>
          <w:sz w:val="28"/>
          <w:szCs w:val="28"/>
          <w:lang w:eastAsia="ru-RU"/>
        </w:rPr>
        <w:t>При ликвидации Предприятия документы, подлежащие хранению Предприятием, передаются на хранение в архив</w:t>
      </w:r>
      <w:r w:rsidR="007F711C">
        <w:rPr>
          <w:rFonts w:ascii="Times New Roman" w:eastAsia="Times New Roman" w:hAnsi="Times New Roman" w:cs="Times New Roman"/>
          <w:spacing w:val="2"/>
          <w:sz w:val="28"/>
          <w:szCs w:val="28"/>
          <w:lang w:eastAsia="ru-RU"/>
        </w:rPr>
        <w:t xml:space="preserve"> муниципального района Пестравский</w:t>
      </w:r>
      <w:r w:rsidRPr="007F711C">
        <w:rPr>
          <w:rFonts w:ascii="Times New Roman" w:eastAsia="Times New Roman" w:hAnsi="Times New Roman" w:cs="Times New Roman"/>
          <w:spacing w:val="2"/>
          <w:sz w:val="28"/>
          <w:szCs w:val="28"/>
          <w:lang w:eastAsia="ru-RU"/>
        </w:rPr>
        <w:t>.</w:t>
      </w:r>
    </w:p>
    <w:p w:rsidR="004E5DAC" w:rsidRPr="00AA1448" w:rsidRDefault="004E5DAC" w:rsidP="00AA1448">
      <w:pPr>
        <w:jc w:val="both"/>
        <w:rPr>
          <w:rFonts w:ascii="Times New Roman" w:hAnsi="Times New Roman" w:cs="Times New Roman"/>
          <w:sz w:val="28"/>
          <w:szCs w:val="28"/>
        </w:rPr>
      </w:pPr>
    </w:p>
    <w:sectPr w:rsidR="004E5DAC" w:rsidRPr="00AA1448" w:rsidSect="00E94530">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1B4"/>
    <w:multiLevelType w:val="hybridMultilevel"/>
    <w:tmpl w:val="18AE2D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ED97574"/>
    <w:multiLevelType w:val="hybridMultilevel"/>
    <w:tmpl w:val="76F6338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7AD45E9D"/>
    <w:multiLevelType w:val="multilevel"/>
    <w:tmpl w:val="CA386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6E29A7"/>
    <w:multiLevelType w:val="multilevel"/>
    <w:tmpl w:val="556200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56"/>
    <w:rsid w:val="00023CC9"/>
    <w:rsid w:val="00066A86"/>
    <w:rsid w:val="00070AD8"/>
    <w:rsid w:val="00081346"/>
    <w:rsid w:val="000A6B0E"/>
    <w:rsid w:val="000D6FF9"/>
    <w:rsid w:val="00107076"/>
    <w:rsid w:val="00110B4B"/>
    <w:rsid w:val="00131416"/>
    <w:rsid w:val="001335A6"/>
    <w:rsid w:val="0015660D"/>
    <w:rsid w:val="001647E1"/>
    <w:rsid w:val="00191E75"/>
    <w:rsid w:val="001A34CA"/>
    <w:rsid w:val="001B0856"/>
    <w:rsid w:val="001B7CA6"/>
    <w:rsid w:val="00234BF8"/>
    <w:rsid w:val="002C5F3B"/>
    <w:rsid w:val="002C7ED8"/>
    <w:rsid w:val="002E2789"/>
    <w:rsid w:val="00303C9E"/>
    <w:rsid w:val="00306634"/>
    <w:rsid w:val="003925B4"/>
    <w:rsid w:val="00482A4C"/>
    <w:rsid w:val="004B1E8E"/>
    <w:rsid w:val="004D6A39"/>
    <w:rsid w:val="004E5DAC"/>
    <w:rsid w:val="005014E1"/>
    <w:rsid w:val="005B5617"/>
    <w:rsid w:val="006C7793"/>
    <w:rsid w:val="00776367"/>
    <w:rsid w:val="007B331C"/>
    <w:rsid w:val="007F711C"/>
    <w:rsid w:val="0085097E"/>
    <w:rsid w:val="008573EB"/>
    <w:rsid w:val="008606C9"/>
    <w:rsid w:val="00870426"/>
    <w:rsid w:val="00870800"/>
    <w:rsid w:val="009C54A0"/>
    <w:rsid w:val="00A1483B"/>
    <w:rsid w:val="00A46221"/>
    <w:rsid w:val="00A90ED8"/>
    <w:rsid w:val="00AA1448"/>
    <w:rsid w:val="00AF614F"/>
    <w:rsid w:val="00B15B6E"/>
    <w:rsid w:val="00B20205"/>
    <w:rsid w:val="00C26116"/>
    <w:rsid w:val="00C42BC2"/>
    <w:rsid w:val="00C672CE"/>
    <w:rsid w:val="00C77BA5"/>
    <w:rsid w:val="00C81D0D"/>
    <w:rsid w:val="00C923CD"/>
    <w:rsid w:val="00D24BAB"/>
    <w:rsid w:val="00DB669B"/>
    <w:rsid w:val="00DD24E7"/>
    <w:rsid w:val="00DF4E7A"/>
    <w:rsid w:val="00E30565"/>
    <w:rsid w:val="00E52AD4"/>
    <w:rsid w:val="00E94530"/>
    <w:rsid w:val="00EF3F25"/>
    <w:rsid w:val="00F868E8"/>
    <w:rsid w:val="00FB59D6"/>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0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08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08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8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08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0856"/>
    <w:rPr>
      <w:rFonts w:ascii="Times New Roman" w:eastAsia="Times New Roman" w:hAnsi="Times New Roman" w:cs="Times New Roman"/>
      <w:b/>
      <w:bCs/>
      <w:sz w:val="27"/>
      <w:szCs w:val="27"/>
      <w:lang w:eastAsia="ru-RU"/>
    </w:rPr>
  </w:style>
  <w:style w:type="paragraph" w:customStyle="1" w:styleId="headertext">
    <w:name w:val="headertext"/>
    <w:basedOn w:val="a"/>
    <w:rsid w:val="001B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0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0856"/>
    <w:rPr>
      <w:color w:val="0000FF"/>
      <w:u w:val="single"/>
    </w:rPr>
  </w:style>
  <w:style w:type="paragraph" w:customStyle="1" w:styleId="unformattext">
    <w:name w:val="unformattext"/>
    <w:basedOn w:val="a"/>
    <w:rsid w:val="001B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Базовый"/>
    <w:rsid w:val="001B0856"/>
    <w:pPr>
      <w:tabs>
        <w:tab w:val="left" w:pos="708"/>
      </w:tabs>
      <w:suppressAutoHyphens/>
    </w:pPr>
    <w:rPr>
      <w:rFonts w:ascii="Calibri" w:eastAsia="SimSun" w:hAnsi="Calibri" w:cs="Calibri"/>
    </w:rPr>
  </w:style>
  <w:style w:type="paragraph" w:customStyle="1" w:styleId="ConsPlusNormal">
    <w:name w:val="ConsPlusNormal"/>
    <w:rsid w:val="00C672C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List Paragraph"/>
    <w:basedOn w:val="a"/>
    <w:uiPriority w:val="34"/>
    <w:qFormat/>
    <w:rsid w:val="00C672CE"/>
    <w:pPr>
      <w:ind w:left="720"/>
      <w:contextualSpacing/>
    </w:pPr>
  </w:style>
  <w:style w:type="paragraph" w:styleId="a6">
    <w:name w:val="header"/>
    <w:basedOn w:val="a4"/>
    <w:link w:val="a7"/>
    <w:rsid w:val="008606C9"/>
    <w:pPr>
      <w:suppressLineNumbers/>
      <w:tabs>
        <w:tab w:val="center" w:pos="4677"/>
        <w:tab w:val="right" w:pos="9355"/>
      </w:tabs>
      <w:spacing w:after="0" w:line="100" w:lineRule="atLeast"/>
    </w:pPr>
  </w:style>
  <w:style w:type="character" w:customStyle="1" w:styleId="a7">
    <w:name w:val="Верхний колонтитул Знак"/>
    <w:basedOn w:val="a0"/>
    <w:link w:val="a6"/>
    <w:rsid w:val="008606C9"/>
    <w:rPr>
      <w:rFonts w:ascii="Calibri" w:eastAsia="SimSun" w:hAnsi="Calibri" w:cs="Calibri"/>
    </w:rPr>
  </w:style>
  <w:style w:type="table" w:styleId="a8">
    <w:name w:val="Table Grid"/>
    <w:basedOn w:val="a1"/>
    <w:uiPriority w:val="59"/>
    <w:rsid w:val="00B2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1"/>
    <w:rsid w:val="009C54A0"/>
    <w:rPr>
      <w:rFonts w:ascii="Times New Roman" w:eastAsia="Times New Roman" w:hAnsi="Times New Roman" w:cs="Times New Roman"/>
      <w:spacing w:val="5"/>
      <w:sz w:val="21"/>
      <w:szCs w:val="21"/>
      <w:shd w:val="clear" w:color="auto" w:fill="FFFFFF"/>
    </w:rPr>
  </w:style>
  <w:style w:type="character" w:customStyle="1" w:styleId="0pt">
    <w:name w:val="Основной текст + Интервал 0 pt"/>
    <w:basedOn w:val="a9"/>
    <w:rsid w:val="009C54A0"/>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11">
    <w:name w:val="Основной текст1"/>
    <w:basedOn w:val="a"/>
    <w:link w:val="a9"/>
    <w:rsid w:val="009C54A0"/>
    <w:pPr>
      <w:widowControl w:val="0"/>
      <w:shd w:val="clear" w:color="auto" w:fill="FFFFFF"/>
      <w:spacing w:before="240" w:after="240" w:line="274" w:lineRule="exact"/>
      <w:ind w:hanging="340"/>
    </w:pPr>
    <w:rPr>
      <w:rFonts w:ascii="Times New Roman" w:eastAsia="Times New Roman" w:hAnsi="Times New Roman" w:cs="Times New Roman"/>
      <w:spacing w:val="5"/>
      <w:sz w:val="21"/>
      <w:szCs w:val="21"/>
    </w:rPr>
  </w:style>
  <w:style w:type="paragraph" w:styleId="aa">
    <w:name w:val="Balloon Text"/>
    <w:basedOn w:val="a"/>
    <w:link w:val="ab"/>
    <w:uiPriority w:val="99"/>
    <w:semiHidden/>
    <w:unhideWhenUsed/>
    <w:rsid w:val="00E945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4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0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08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08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8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08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0856"/>
    <w:rPr>
      <w:rFonts w:ascii="Times New Roman" w:eastAsia="Times New Roman" w:hAnsi="Times New Roman" w:cs="Times New Roman"/>
      <w:b/>
      <w:bCs/>
      <w:sz w:val="27"/>
      <w:szCs w:val="27"/>
      <w:lang w:eastAsia="ru-RU"/>
    </w:rPr>
  </w:style>
  <w:style w:type="paragraph" w:customStyle="1" w:styleId="headertext">
    <w:name w:val="headertext"/>
    <w:basedOn w:val="a"/>
    <w:rsid w:val="001B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B0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0856"/>
    <w:rPr>
      <w:color w:val="0000FF"/>
      <w:u w:val="single"/>
    </w:rPr>
  </w:style>
  <w:style w:type="paragraph" w:customStyle="1" w:styleId="unformattext">
    <w:name w:val="unformattext"/>
    <w:basedOn w:val="a"/>
    <w:rsid w:val="001B0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Базовый"/>
    <w:rsid w:val="001B0856"/>
    <w:pPr>
      <w:tabs>
        <w:tab w:val="left" w:pos="708"/>
      </w:tabs>
      <w:suppressAutoHyphens/>
    </w:pPr>
    <w:rPr>
      <w:rFonts w:ascii="Calibri" w:eastAsia="SimSun" w:hAnsi="Calibri" w:cs="Calibri"/>
    </w:rPr>
  </w:style>
  <w:style w:type="paragraph" w:customStyle="1" w:styleId="ConsPlusNormal">
    <w:name w:val="ConsPlusNormal"/>
    <w:rsid w:val="00C672CE"/>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5">
    <w:name w:val="List Paragraph"/>
    <w:basedOn w:val="a"/>
    <w:uiPriority w:val="34"/>
    <w:qFormat/>
    <w:rsid w:val="00C672CE"/>
    <w:pPr>
      <w:ind w:left="720"/>
      <w:contextualSpacing/>
    </w:pPr>
  </w:style>
  <w:style w:type="paragraph" w:styleId="a6">
    <w:name w:val="header"/>
    <w:basedOn w:val="a4"/>
    <w:link w:val="a7"/>
    <w:rsid w:val="008606C9"/>
    <w:pPr>
      <w:suppressLineNumbers/>
      <w:tabs>
        <w:tab w:val="center" w:pos="4677"/>
        <w:tab w:val="right" w:pos="9355"/>
      </w:tabs>
      <w:spacing w:after="0" w:line="100" w:lineRule="atLeast"/>
    </w:pPr>
  </w:style>
  <w:style w:type="character" w:customStyle="1" w:styleId="a7">
    <w:name w:val="Верхний колонтитул Знак"/>
    <w:basedOn w:val="a0"/>
    <w:link w:val="a6"/>
    <w:rsid w:val="008606C9"/>
    <w:rPr>
      <w:rFonts w:ascii="Calibri" w:eastAsia="SimSun" w:hAnsi="Calibri" w:cs="Calibri"/>
    </w:rPr>
  </w:style>
  <w:style w:type="table" w:styleId="a8">
    <w:name w:val="Table Grid"/>
    <w:basedOn w:val="a1"/>
    <w:uiPriority w:val="59"/>
    <w:rsid w:val="00B20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1"/>
    <w:rsid w:val="009C54A0"/>
    <w:rPr>
      <w:rFonts w:ascii="Times New Roman" w:eastAsia="Times New Roman" w:hAnsi="Times New Roman" w:cs="Times New Roman"/>
      <w:spacing w:val="5"/>
      <w:sz w:val="21"/>
      <w:szCs w:val="21"/>
      <w:shd w:val="clear" w:color="auto" w:fill="FFFFFF"/>
    </w:rPr>
  </w:style>
  <w:style w:type="character" w:customStyle="1" w:styleId="0pt">
    <w:name w:val="Основной текст + Интервал 0 pt"/>
    <w:basedOn w:val="a9"/>
    <w:rsid w:val="009C54A0"/>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paragraph" w:customStyle="1" w:styleId="11">
    <w:name w:val="Основной текст1"/>
    <w:basedOn w:val="a"/>
    <w:link w:val="a9"/>
    <w:rsid w:val="009C54A0"/>
    <w:pPr>
      <w:widowControl w:val="0"/>
      <w:shd w:val="clear" w:color="auto" w:fill="FFFFFF"/>
      <w:spacing w:before="240" w:after="240" w:line="274" w:lineRule="exact"/>
      <w:ind w:hanging="340"/>
    </w:pPr>
    <w:rPr>
      <w:rFonts w:ascii="Times New Roman" w:eastAsia="Times New Roman" w:hAnsi="Times New Roman" w:cs="Times New Roman"/>
      <w:spacing w:val="5"/>
      <w:sz w:val="21"/>
      <w:szCs w:val="21"/>
    </w:rPr>
  </w:style>
  <w:style w:type="paragraph" w:styleId="aa">
    <w:name w:val="Balloon Text"/>
    <w:basedOn w:val="a"/>
    <w:link w:val="ab"/>
    <w:uiPriority w:val="99"/>
    <w:semiHidden/>
    <w:unhideWhenUsed/>
    <w:rsid w:val="00E945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4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8524">
      <w:bodyDiv w:val="1"/>
      <w:marLeft w:val="0"/>
      <w:marRight w:val="0"/>
      <w:marTop w:val="0"/>
      <w:marBottom w:val="0"/>
      <w:divBdr>
        <w:top w:val="none" w:sz="0" w:space="0" w:color="auto"/>
        <w:left w:val="none" w:sz="0" w:space="0" w:color="auto"/>
        <w:bottom w:val="none" w:sz="0" w:space="0" w:color="auto"/>
        <w:right w:val="none" w:sz="0" w:space="0" w:color="auto"/>
      </w:divBdr>
      <w:divsChild>
        <w:div w:id="178657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FA9C11FE736D5A1B6F0BDCB6104FF7932290A4C90AAE77443D803D14F6160572B528CEEFDB64EE7W5p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32E5-B88B-49CF-842A-984A078F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А. Бондарев</dc:creator>
  <cp:lastModifiedBy>Пугачева </cp:lastModifiedBy>
  <cp:revision>8</cp:revision>
  <cp:lastPrinted>2018-06-22T11:31:00Z</cp:lastPrinted>
  <dcterms:created xsi:type="dcterms:W3CDTF">2018-06-22T10:45:00Z</dcterms:created>
  <dcterms:modified xsi:type="dcterms:W3CDTF">2018-07-02T10:27:00Z</dcterms:modified>
</cp:coreProperties>
</file>